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F49D8F" w14:textId="77777777" w:rsidR="001A7A5D" w:rsidRDefault="00416A3C">
      <w:pPr>
        <w:pStyle w:val="Heading1"/>
        <w:spacing w:before="0" w:after="120" w:line="275" w:lineRule="auto"/>
        <w:rPr>
          <w:rFonts w:ascii="Google Sans" w:eastAsia="Google Sans" w:hAnsi="Google Sans" w:cs="Google Sans"/>
          <w:color w:val="3D85C6"/>
          <w:sz w:val="32"/>
          <w:szCs w:val="32"/>
        </w:rPr>
      </w:pPr>
      <w:r>
        <w:rPr>
          <w:rFonts w:ascii="Google Sans" w:eastAsia="Google Sans" w:hAnsi="Google Sans" w:cs="Google Sans"/>
          <w:color w:val="3D85C6"/>
          <w:sz w:val="32"/>
          <w:szCs w:val="32"/>
        </w:rPr>
        <w:t>Data Analysis Project Submission Report Template</w:t>
      </w:r>
    </w:p>
    <w:p w14:paraId="0D4D5E81" w14:textId="77777777" w:rsidR="001A7A5D" w:rsidRDefault="00416A3C">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 Title Page</w:t>
      </w:r>
    </w:p>
    <w:p w14:paraId="6C2F2F63" w14:textId="4F21A3EF" w:rsidR="001A7A5D" w:rsidRDefault="00416A3C">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Project Title:</w:t>
      </w:r>
      <w:r>
        <w:rPr>
          <w:rFonts w:ascii="Google Sans Text" w:eastAsia="Google Sans Text" w:hAnsi="Google Sans Text" w:cs="Google Sans Text"/>
          <w:color w:val="1B1C1D"/>
          <w:sz w:val="24"/>
          <w:szCs w:val="24"/>
        </w:rPr>
        <w:t xml:space="preserve"> </w:t>
      </w:r>
      <w:r w:rsidR="00716A67">
        <w:rPr>
          <w:rFonts w:ascii="Google Sans Text" w:eastAsia="Google Sans Text" w:hAnsi="Google Sans Text" w:cs="Google Sans Text"/>
          <w:color w:val="1B1C1D"/>
          <w:sz w:val="24"/>
          <w:szCs w:val="24"/>
        </w:rPr>
        <w:t>Health Insurance Data</w:t>
      </w:r>
    </w:p>
    <w:p w14:paraId="6939CF77" w14:textId="77777777" w:rsidR="001A7A5D" w:rsidRDefault="00416A3C">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Submitted By:</w:t>
      </w:r>
    </w:p>
    <w:p w14:paraId="69D8F4A6" w14:textId="2436483B" w:rsidR="001A7A5D" w:rsidRDefault="00416A3C">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Student Name:</w:t>
      </w:r>
      <w:r w:rsidR="00CD1EA3">
        <w:rPr>
          <w:rFonts w:ascii="Google Sans Text" w:eastAsia="Google Sans Text" w:hAnsi="Google Sans Text" w:cs="Google Sans Text"/>
          <w:b/>
          <w:color w:val="1B1C1D"/>
          <w:sz w:val="24"/>
          <w:szCs w:val="24"/>
        </w:rPr>
        <w:t xml:space="preserve"> </w:t>
      </w:r>
      <w:r w:rsidR="00CD1EA3">
        <w:rPr>
          <w:rFonts w:ascii="Google Sans Text" w:eastAsia="Google Sans Text" w:hAnsi="Google Sans Text" w:cs="Google Sans Text"/>
          <w:bCs/>
          <w:color w:val="1B1C1D"/>
          <w:sz w:val="24"/>
          <w:szCs w:val="24"/>
        </w:rPr>
        <w:t>A</w:t>
      </w:r>
      <w:r w:rsidR="00E01F43">
        <w:rPr>
          <w:rFonts w:ascii="Google Sans Text" w:eastAsia="Google Sans Text" w:hAnsi="Google Sans Text" w:cs="Google Sans Text"/>
          <w:bCs/>
          <w:color w:val="1B1C1D"/>
          <w:sz w:val="24"/>
          <w:szCs w:val="24"/>
        </w:rPr>
        <w:t>aryan Harish</w:t>
      </w:r>
    </w:p>
    <w:p w14:paraId="432E7E23" w14:textId="3E79F479" w:rsidR="001A7A5D" w:rsidRDefault="00416A3C">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Roll Number:</w:t>
      </w:r>
      <w:r w:rsidR="00CD1EA3">
        <w:rPr>
          <w:rFonts w:ascii="Google Sans Text" w:eastAsia="Google Sans Text" w:hAnsi="Google Sans Text" w:cs="Google Sans Text"/>
          <w:b/>
          <w:color w:val="1B1C1D"/>
          <w:sz w:val="24"/>
          <w:szCs w:val="24"/>
        </w:rPr>
        <w:t xml:space="preserve"> </w:t>
      </w:r>
      <w:r w:rsidR="00CD1EA3">
        <w:rPr>
          <w:rFonts w:ascii="Google Sans Text" w:eastAsia="Google Sans Text" w:hAnsi="Google Sans Text" w:cs="Google Sans Text"/>
          <w:bCs/>
          <w:color w:val="1B1C1D"/>
          <w:sz w:val="24"/>
          <w:szCs w:val="24"/>
        </w:rPr>
        <w:t>24612</w:t>
      </w:r>
      <w:r w:rsidR="00E01F43">
        <w:rPr>
          <w:rFonts w:ascii="Google Sans Text" w:eastAsia="Google Sans Text" w:hAnsi="Google Sans Text" w:cs="Google Sans Text"/>
          <w:bCs/>
          <w:color w:val="1B1C1D"/>
          <w:sz w:val="24"/>
          <w:szCs w:val="24"/>
        </w:rPr>
        <w:t>02</w:t>
      </w:r>
    </w:p>
    <w:p w14:paraId="69A9EBE4" w14:textId="64FD13A7" w:rsidR="001A7A5D" w:rsidRDefault="00416A3C">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College Email ID:</w:t>
      </w:r>
      <w:r w:rsidR="00CD1EA3">
        <w:rPr>
          <w:rFonts w:ascii="Google Sans Text" w:eastAsia="Google Sans Text" w:hAnsi="Google Sans Text" w:cs="Google Sans Text"/>
          <w:b/>
          <w:color w:val="1B1C1D"/>
          <w:sz w:val="24"/>
          <w:szCs w:val="24"/>
        </w:rPr>
        <w:t xml:space="preserve"> </w:t>
      </w:r>
      <w:r w:rsidR="00E01F43">
        <w:rPr>
          <w:rFonts w:ascii="Google Sans Text" w:eastAsia="Google Sans Text" w:hAnsi="Google Sans Text" w:cs="Google Sans Text"/>
          <w:bCs/>
          <w:color w:val="1B1C1D"/>
          <w:sz w:val="24"/>
          <w:szCs w:val="24"/>
        </w:rPr>
        <w:t>Aaryan.harish</w:t>
      </w:r>
      <w:r w:rsidR="00CD1EA3">
        <w:rPr>
          <w:rFonts w:ascii="Google Sans Text" w:eastAsia="Google Sans Text" w:hAnsi="Google Sans Text" w:cs="Google Sans Text"/>
          <w:bCs/>
          <w:color w:val="1B1C1D"/>
          <w:sz w:val="24"/>
          <w:szCs w:val="24"/>
        </w:rPr>
        <w:t>@btech.christuniversity.in</w:t>
      </w:r>
    </w:p>
    <w:p w14:paraId="36CB683D" w14:textId="70010664" w:rsidR="001A7A5D" w:rsidRDefault="00416A3C">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Course:</w:t>
      </w:r>
      <w:r>
        <w:rPr>
          <w:rFonts w:ascii="Google Sans Text" w:eastAsia="Google Sans Text" w:hAnsi="Google Sans Text" w:cs="Google Sans Text"/>
          <w:color w:val="1B1C1D"/>
          <w:sz w:val="24"/>
          <w:szCs w:val="24"/>
        </w:rPr>
        <w:t xml:space="preserve"> Fundamental Data Analysis</w:t>
      </w:r>
    </w:p>
    <w:p w14:paraId="346AC0E8" w14:textId="503CE825" w:rsidR="001A7A5D" w:rsidRDefault="00416A3C">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Instructor Name:</w:t>
      </w:r>
      <w:r w:rsidR="005A1D97">
        <w:rPr>
          <w:rFonts w:ascii="Google Sans Text" w:eastAsia="Google Sans Text" w:hAnsi="Google Sans Text" w:cs="Google Sans Text"/>
          <w:b/>
          <w:color w:val="1B1C1D"/>
          <w:sz w:val="24"/>
          <w:szCs w:val="24"/>
        </w:rPr>
        <w:t xml:space="preserve"> </w:t>
      </w:r>
      <w:r w:rsidR="005A1D97">
        <w:rPr>
          <w:rFonts w:ascii="Google Sans Text" w:eastAsia="Google Sans Text" w:hAnsi="Google Sans Text" w:cs="Google Sans Text"/>
          <w:bCs/>
          <w:color w:val="1B1C1D"/>
          <w:sz w:val="24"/>
          <w:szCs w:val="24"/>
        </w:rPr>
        <w:t xml:space="preserve">Mr. </w:t>
      </w:r>
      <w:r w:rsidR="007B32D1">
        <w:rPr>
          <w:rFonts w:ascii="Google Sans Text" w:eastAsia="Google Sans Text" w:hAnsi="Google Sans Text" w:cs="Google Sans Text"/>
          <w:bCs/>
          <w:color w:val="1B1C1D"/>
          <w:sz w:val="24"/>
          <w:szCs w:val="24"/>
        </w:rPr>
        <w:t>Dhiraj</w:t>
      </w:r>
    </w:p>
    <w:p w14:paraId="7E774876" w14:textId="75EF9DAA" w:rsidR="001A7A5D" w:rsidRDefault="00416A3C">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Institution:</w:t>
      </w:r>
      <w:r>
        <w:rPr>
          <w:rFonts w:ascii="Google Sans Text" w:eastAsia="Google Sans Text" w:hAnsi="Google Sans Text" w:cs="Google Sans Text"/>
          <w:color w:val="1B1C1D"/>
          <w:sz w:val="24"/>
          <w:szCs w:val="24"/>
        </w:rPr>
        <w:t xml:space="preserve"> Christ University</w:t>
      </w:r>
    </w:p>
    <w:p w14:paraId="4123E24F" w14:textId="45080FF3" w:rsidR="001A7A5D" w:rsidRDefault="00416A3C">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Date of Submission:</w:t>
      </w:r>
      <w:r>
        <w:rPr>
          <w:rFonts w:ascii="Google Sans Text" w:eastAsia="Google Sans Text" w:hAnsi="Google Sans Text" w:cs="Google Sans Text"/>
          <w:color w:val="1B1C1D"/>
          <w:sz w:val="24"/>
          <w:szCs w:val="24"/>
        </w:rPr>
        <w:t xml:space="preserve"> </w:t>
      </w:r>
      <w:r w:rsidR="00195757">
        <w:rPr>
          <w:rFonts w:ascii="Google Sans Text" w:eastAsia="Google Sans Text" w:hAnsi="Google Sans Text" w:cs="Google Sans Text"/>
          <w:color w:val="1B1C1D"/>
          <w:sz w:val="24"/>
          <w:szCs w:val="24"/>
        </w:rPr>
        <w:t>22</w:t>
      </w:r>
      <w:r>
        <w:rPr>
          <w:rFonts w:ascii="Google Sans Text" w:eastAsia="Google Sans Text" w:hAnsi="Google Sans Text" w:cs="Google Sans Text"/>
          <w:color w:val="1B1C1D"/>
          <w:sz w:val="24"/>
          <w:szCs w:val="24"/>
        </w:rPr>
        <w:t>/</w:t>
      </w:r>
      <w:r w:rsidR="00195757">
        <w:rPr>
          <w:rFonts w:ascii="Google Sans Text" w:eastAsia="Google Sans Text" w:hAnsi="Google Sans Text" w:cs="Google Sans Text"/>
          <w:color w:val="1B1C1D"/>
          <w:sz w:val="24"/>
          <w:szCs w:val="24"/>
        </w:rPr>
        <w:t>09</w:t>
      </w:r>
      <w:r>
        <w:rPr>
          <w:rFonts w:ascii="Google Sans Text" w:eastAsia="Google Sans Text" w:hAnsi="Google Sans Text" w:cs="Google Sans Text"/>
          <w:color w:val="1B1C1D"/>
          <w:sz w:val="24"/>
          <w:szCs w:val="24"/>
        </w:rPr>
        <w:t>/</w:t>
      </w:r>
      <w:r w:rsidR="00195757">
        <w:rPr>
          <w:rFonts w:ascii="Google Sans Text" w:eastAsia="Google Sans Text" w:hAnsi="Google Sans Text" w:cs="Google Sans Text"/>
          <w:color w:val="1B1C1D"/>
          <w:sz w:val="24"/>
          <w:szCs w:val="24"/>
        </w:rPr>
        <w:t>2025</w:t>
      </w:r>
    </w:p>
    <w:p w14:paraId="18ADCBE4" w14:textId="77777777" w:rsidR="001A7A5D" w:rsidRDefault="00416A3C">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 Abstract</w:t>
      </w:r>
    </w:p>
    <w:p w14:paraId="1FEDE9AA" w14:textId="3AF66BF2" w:rsidR="00932AD5" w:rsidRPr="00932AD5" w:rsidRDefault="00932AD5">
      <w:pPr>
        <w:pStyle w:val="Heading3"/>
        <w:spacing w:before="0" w:after="120" w:line="275" w:lineRule="auto"/>
        <w:rPr>
          <w:rFonts w:ascii="Google Sans" w:eastAsia="Google Sans" w:hAnsi="Google Sans" w:cs="Google Sans"/>
          <w:b w:val="0"/>
          <w:bCs/>
          <w:color w:val="1B1C1D"/>
          <w:sz w:val="24"/>
          <w:szCs w:val="24"/>
        </w:rPr>
      </w:pPr>
      <w:r w:rsidRPr="00932AD5">
        <w:rPr>
          <w:rFonts w:ascii="Google Sans" w:eastAsia="Google Sans" w:hAnsi="Google Sans" w:cs="Google Sans"/>
          <w:b w:val="0"/>
          <w:bCs/>
          <w:color w:val="1B1C1D"/>
          <w:sz w:val="24"/>
          <w:szCs w:val="24"/>
        </w:rPr>
        <w:t>This project focuses on analysing a healthcare insurance dataset to uncover patterns influencing insurance premiums. The primary goal is to explore the impact of demographic factors such as age, gender, BMI, children, smoking status, and location on insurance costs. Microsoft Excel was the core tool, used for data cleaning, transformation, and applying key functions like SUM, AVERAGE, COUNT, IF, and MEDIAN. PivotTables and Pivot</w:t>
      </w:r>
      <w:r>
        <w:rPr>
          <w:rFonts w:ascii="Google Sans" w:eastAsia="Google Sans" w:hAnsi="Google Sans" w:cs="Google Sans"/>
          <w:b w:val="0"/>
          <w:bCs/>
          <w:color w:val="1B1C1D"/>
          <w:sz w:val="24"/>
          <w:szCs w:val="24"/>
        </w:rPr>
        <w:t xml:space="preserve"> </w:t>
      </w:r>
      <w:r w:rsidRPr="00932AD5">
        <w:rPr>
          <w:rFonts w:ascii="Google Sans" w:eastAsia="Google Sans" w:hAnsi="Google Sans" w:cs="Google Sans"/>
          <w:b w:val="0"/>
          <w:bCs/>
          <w:color w:val="1B1C1D"/>
          <w:sz w:val="24"/>
          <w:szCs w:val="24"/>
        </w:rPr>
        <w:t>Charts were employed to summarize the data, while interactive features such as slicers and conditional formatting enhanced usability. A dynamic dashboard was then created, combining visualizations and KPIs for stakeholders to filter data and view trends in real time. The final outcome is an interactive, easy-to-use dashboard that provides actionable insights into customer risk factors, helping insurers and analysts make informed decisions on pricing strategies and policy management.</w:t>
      </w:r>
    </w:p>
    <w:p w14:paraId="27CC8958" w14:textId="78F3115C" w:rsidR="001A7A5D" w:rsidRDefault="00416A3C">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 Objectives</w:t>
      </w:r>
    </w:p>
    <w:p w14:paraId="738FBB38" w14:textId="77777777" w:rsidR="0052468B" w:rsidRDefault="0052468B" w:rsidP="0052468B">
      <w:pPr>
        <w:pStyle w:val="Heading3"/>
        <w:numPr>
          <w:ilvl w:val="0"/>
          <w:numId w:val="16"/>
        </w:numPr>
        <w:spacing w:before="120" w:after="120" w:line="275" w:lineRule="auto"/>
        <w:rPr>
          <w:rFonts w:ascii="Google Sans" w:eastAsia="Google Sans" w:hAnsi="Google Sans" w:cs="Google Sans"/>
          <w:b w:val="0"/>
          <w:bCs/>
          <w:color w:val="1B1C1D"/>
          <w:sz w:val="24"/>
          <w:szCs w:val="24"/>
        </w:rPr>
      </w:pPr>
      <w:r w:rsidRPr="0052468B">
        <w:rPr>
          <w:rFonts w:ascii="Google Sans" w:eastAsia="Google Sans" w:hAnsi="Google Sans" w:cs="Google Sans"/>
          <w:b w:val="0"/>
          <w:bCs/>
          <w:color w:val="1B1C1D"/>
          <w:sz w:val="24"/>
          <w:szCs w:val="24"/>
        </w:rPr>
        <w:t>Clean and prepare the raw dataset for analysis by removing duplicates, handling blanks, and formatting columns.</w:t>
      </w:r>
    </w:p>
    <w:p w14:paraId="129A1C5D" w14:textId="77777777" w:rsidR="0052468B" w:rsidRDefault="0052468B" w:rsidP="0052468B">
      <w:pPr>
        <w:pStyle w:val="Heading3"/>
        <w:numPr>
          <w:ilvl w:val="0"/>
          <w:numId w:val="16"/>
        </w:numPr>
        <w:spacing w:before="120" w:after="120" w:line="275" w:lineRule="auto"/>
        <w:rPr>
          <w:rFonts w:ascii="Google Sans" w:eastAsia="Google Sans" w:hAnsi="Google Sans" w:cs="Google Sans"/>
          <w:b w:val="0"/>
          <w:bCs/>
          <w:color w:val="1B1C1D"/>
          <w:sz w:val="24"/>
          <w:szCs w:val="24"/>
        </w:rPr>
      </w:pPr>
      <w:r w:rsidRPr="0052468B">
        <w:rPr>
          <w:rFonts w:ascii="Google Sans" w:eastAsia="Google Sans" w:hAnsi="Google Sans" w:cs="Google Sans"/>
          <w:b w:val="0"/>
          <w:bCs/>
          <w:color w:val="1B1C1D"/>
          <w:sz w:val="24"/>
          <w:szCs w:val="24"/>
        </w:rPr>
        <w:t>Formulate and answer five key analytical questions (e.g., impact of smoking on premiums, effect of age and BMI on costs, location-based trends, etc.).</w:t>
      </w:r>
    </w:p>
    <w:p w14:paraId="5D3B065B" w14:textId="77777777" w:rsidR="0052468B" w:rsidRDefault="0052468B" w:rsidP="0052468B">
      <w:pPr>
        <w:pStyle w:val="Heading3"/>
        <w:numPr>
          <w:ilvl w:val="0"/>
          <w:numId w:val="16"/>
        </w:numPr>
        <w:spacing w:before="120" w:after="120" w:line="275" w:lineRule="auto"/>
        <w:rPr>
          <w:rFonts w:ascii="Google Sans" w:eastAsia="Google Sans" w:hAnsi="Google Sans" w:cs="Google Sans"/>
          <w:b w:val="0"/>
          <w:bCs/>
          <w:color w:val="1B1C1D"/>
          <w:sz w:val="24"/>
          <w:szCs w:val="24"/>
        </w:rPr>
      </w:pPr>
      <w:r w:rsidRPr="0052468B">
        <w:rPr>
          <w:rFonts w:ascii="Google Sans" w:eastAsia="Google Sans" w:hAnsi="Google Sans" w:cs="Google Sans"/>
          <w:b w:val="0"/>
          <w:bCs/>
          <w:color w:val="1B1C1D"/>
          <w:sz w:val="24"/>
          <w:szCs w:val="24"/>
        </w:rPr>
        <w:t>Create a comprehensive, user-friendly dashboard that allows stakeholders to interact with the data through slicers and filters.</w:t>
      </w:r>
    </w:p>
    <w:p w14:paraId="4E7504D3" w14:textId="77777777" w:rsidR="0052468B" w:rsidRDefault="0052468B" w:rsidP="0052468B">
      <w:pPr>
        <w:pStyle w:val="Heading3"/>
        <w:numPr>
          <w:ilvl w:val="0"/>
          <w:numId w:val="16"/>
        </w:numPr>
        <w:spacing w:before="120" w:after="120" w:line="275" w:lineRule="auto"/>
        <w:rPr>
          <w:rFonts w:ascii="Google Sans" w:eastAsia="Google Sans" w:hAnsi="Google Sans" w:cs="Google Sans"/>
          <w:b w:val="0"/>
          <w:bCs/>
          <w:color w:val="1B1C1D"/>
          <w:sz w:val="24"/>
          <w:szCs w:val="24"/>
        </w:rPr>
      </w:pPr>
      <w:r w:rsidRPr="0052468B">
        <w:rPr>
          <w:rFonts w:ascii="Google Sans" w:eastAsia="Google Sans" w:hAnsi="Google Sans" w:cs="Google Sans"/>
          <w:b w:val="0"/>
          <w:bCs/>
          <w:color w:val="1B1C1D"/>
          <w:sz w:val="24"/>
          <w:szCs w:val="24"/>
        </w:rPr>
        <w:t>Use appropriate charts and graphs (bar, pie, line, and clustered column) to effectively visualize relationships and comparisons.</w:t>
      </w:r>
    </w:p>
    <w:p w14:paraId="54597608" w14:textId="0FFBEB0D" w:rsidR="0052468B" w:rsidRPr="0052468B" w:rsidRDefault="0052468B" w:rsidP="0052468B">
      <w:pPr>
        <w:pStyle w:val="Heading3"/>
        <w:numPr>
          <w:ilvl w:val="0"/>
          <w:numId w:val="16"/>
        </w:numPr>
        <w:spacing w:before="120" w:after="120" w:line="275" w:lineRule="auto"/>
        <w:rPr>
          <w:rFonts w:ascii="Google Sans" w:eastAsia="Google Sans" w:hAnsi="Google Sans" w:cs="Google Sans"/>
          <w:b w:val="0"/>
          <w:bCs/>
          <w:color w:val="1B1C1D"/>
          <w:sz w:val="24"/>
          <w:szCs w:val="24"/>
        </w:rPr>
      </w:pPr>
      <w:r w:rsidRPr="0052468B">
        <w:rPr>
          <w:rFonts w:ascii="Google Sans" w:eastAsia="Google Sans" w:hAnsi="Google Sans" w:cs="Google Sans"/>
          <w:b w:val="0"/>
          <w:bCs/>
          <w:color w:val="1B1C1D"/>
          <w:sz w:val="24"/>
          <w:szCs w:val="24"/>
        </w:rPr>
        <w:lastRenderedPageBreak/>
        <w:t>Summarize the findings and business implications in a clear, concise manner to support decision-making for insurance pricing and policy management.</w:t>
      </w:r>
    </w:p>
    <w:p w14:paraId="534DA6E1" w14:textId="59E8D5A8" w:rsidR="001A7A5D" w:rsidRDefault="00416A3C">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 Scope of the Project</w:t>
      </w:r>
    </w:p>
    <w:p w14:paraId="331A5D76" w14:textId="77777777" w:rsidR="00E70D35" w:rsidRDefault="00E70D35" w:rsidP="00E70D35">
      <w:pPr>
        <w:pStyle w:val="Heading3"/>
        <w:numPr>
          <w:ilvl w:val="0"/>
          <w:numId w:val="17"/>
        </w:numPr>
        <w:spacing w:before="120" w:after="120" w:line="275" w:lineRule="auto"/>
        <w:rPr>
          <w:rFonts w:ascii="Google Sans" w:eastAsia="Google Sans" w:hAnsi="Google Sans" w:cs="Google Sans"/>
          <w:b w:val="0"/>
          <w:bCs/>
          <w:color w:val="1B1C1D"/>
          <w:sz w:val="24"/>
          <w:szCs w:val="24"/>
        </w:rPr>
      </w:pPr>
      <w:r w:rsidRPr="00E70D35">
        <w:rPr>
          <w:rFonts w:ascii="Google Sans" w:eastAsia="Google Sans" w:hAnsi="Google Sans" w:cs="Google Sans"/>
          <w:b w:val="0"/>
          <w:bCs/>
          <w:color w:val="1B1C1D"/>
          <w:sz w:val="24"/>
          <w:szCs w:val="24"/>
        </w:rPr>
        <w:t>The project is focused on data cleaning, analysis, and visualization only, ensuring that the dataset is prepared, explored, and presented in a meaningful way.</w:t>
      </w:r>
    </w:p>
    <w:p w14:paraId="676D15C6" w14:textId="77777777" w:rsidR="00E70D35" w:rsidRDefault="00E70D35" w:rsidP="00E70D35">
      <w:pPr>
        <w:pStyle w:val="Heading3"/>
        <w:numPr>
          <w:ilvl w:val="0"/>
          <w:numId w:val="17"/>
        </w:numPr>
        <w:spacing w:before="120" w:after="120" w:line="275" w:lineRule="auto"/>
        <w:rPr>
          <w:rFonts w:ascii="Google Sans" w:eastAsia="Google Sans" w:hAnsi="Google Sans" w:cs="Google Sans"/>
          <w:b w:val="0"/>
          <w:bCs/>
          <w:color w:val="1B1C1D"/>
          <w:sz w:val="24"/>
          <w:szCs w:val="24"/>
        </w:rPr>
      </w:pPr>
      <w:r w:rsidRPr="00E70D35">
        <w:rPr>
          <w:rFonts w:ascii="Google Sans" w:eastAsia="Google Sans" w:hAnsi="Google Sans" w:cs="Google Sans"/>
          <w:b w:val="0"/>
          <w:bCs/>
          <w:color w:val="1B1C1D"/>
          <w:sz w:val="24"/>
          <w:szCs w:val="24"/>
        </w:rPr>
        <w:t>It does not involve programming languages such as Python, R, or the use of advanced statistical or machine learning models.</w:t>
      </w:r>
    </w:p>
    <w:p w14:paraId="0C1539A9" w14:textId="77777777" w:rsidR="00E70D35" w:rsidRDefault="00E70D35" w:rsidP="00E70D35">
      <w:pPr>
        <w:pStyle w:val="Heading3"/>
        <w:numPr>
          <w:ilvl w:val="0"/>
          <w:numId w:val="17"/>
        </w:numPr>
        <w:spacing w:before="120" w:after="120" w:line="275" w:lineRule="auto"/>
        <w:rPr>
          <w:rFonts w:ascii="Google Sans" w:eastAsia="Google Sans" w:hAnsi="Google Sans" w:cs="Google Sans"/>
          <w:b w:val="0"/>
          <w:bCs/>
          <w:color w:val="1B1C1D"/>
          <w:sz w:val="24"/>
          <w:szCs w:val="24"/>
        </w:rPr>
      </w:pPr>
      <w:r w:rsidRPr="00E70D35">
        <w:rPr>
          <w:rFonts w:ascii="Google Sans" w:eastAsia="Google Sans" w:hAnsi="Google Sans" w:cs="Google Sans"/>
          <w:b w:val="0"/>
          <w:bCs/>
          <w:color w:val="1B1C1D"/>
          <w:sz w:val="24"/>
          <w:szCs w:val="24"/>
        </w:rPr>
        <w:t>All tasks, including data preparation, formula application, PivotTables, Pivot</w:t>
      </w:r>
      <w:r>
        <w:rPr>
          <w:rFonts w:ascii="Google Sans" w:eastAsia="Google Sans" w:hAnsi="Google Sans" w:cs="Google Sans"/>
          <w:b w:val="0"/>
          <w:bCs/>
          <w:color w:val="1B1C1D"/>
          <w:sz w:val="24"/>
          <w:szCs w:val="24"/>
        </w:rPr>
        <w:t xml:space="preserve"> </w:t>
      </w:r>
      <w:r w:rsidRPr="00E70D35">
        <w:rPr>
          <w:rFonts w:ascii="Google Sans" w:eastAsia="Google Sans" w:hAnsi="Google Sans" w:cs="Google Sans"/>
          <w:b w:val="0"/>
          <w:bCs/>
          <w:color w:val="1B1C1D"/>
          <w:sz w:val="24"/>
          <w:szCs w:val="24"/>
        </w:rPr>
        <w:t>Charts, and dashboard creation, are performed entirely within Microsoft Excel.</w:t>
      </w:r>
    </w:p>
    <w:p w14:paraId="03F8085A" w14:textId="77777777" w:rsidR="00E70D35" w:rsidRDefault="00E70D35" w:rsidP="00E70D35">
      <w:pPr>
        <w:pStyle w:val="Heading3"/>
        <w:numPr>
          <w:ilvl w:val="0"/>
          <w:numId w:val="17"/>
        </w:numPr>
        <w:spacing w:before="120" w:after="120" w:line="275" w:lineRule="auto"/>
        <w:rPr>
          <w:rFonts w:ascii="Google Sans" w:eastAsia="Google Sans" w:hAnsi="Google Sans" w:cs="Google Sans"/>
          <w:b w:val="0"/>
          <w:bCs/>
          <w:color w:val="1B1C1D"/>
          <w:sz w:val="24"/>
          <w:szCs w:val="24"/>
        </w:rPr>
      </w:pPr>
      <w:r w:rsidRPr="00E70D35">
        <w:rPr>
          <w:rFonts w:ascii="Google Sans" w:eastAsia="Google Sans" w:hAnsi="Google Sans" w:cs="Google Sans"/>
          <w:b w:val="0"/>
          <w:bCs/>
          <w:color w:val="1B1C1D"/>
          <w:sz w:val="24"/>
          <w:szCs w:val="24"/>
        </w:rPr>
        <w:t>The analysis is limited strictly to the provided healthcare insurance dataset, without incorporating any external data sources.</w:t>
      </w:r>
    </w:p>
    <w:p w14:paraId="793C5FB8" w14:textId="723C077C" w:rsidR="00E70D35" w:rsidRPr="00E70D35" w:rsidRDefault="00E70D35" w:rsidP="00E70D35">
      <w:pPr>
        <w:pStyle w:val="Heading3"/>
        <w:numPr>
          <w:ilvl w:val="0"/>
          <w:numId w:val="17"/>
        </w:numPr>
        <w:spacing w:before="120" w:after="120" w:line="275" w:lineRule="auto"/>
        <w:rPr>
          <w:rFonts w:ascii="Google Sans" w:eastAsia="Google Sans" w:hAnsi="Google Sans" w:cs="Google Sans"/>
          <w:b w:val="0"/>
          <w:bCs/>
          <w:color w:val="1B1C1D"/>
          <w:sz w:val="24"/>
          <w:szCs w:val="24"/>
        </w:rPr>
      </w:pPr>
      <w:r w:rsidRPr="00E70D35">
        <w:rPr>
          <w:rFonts w:ascii="Google Sans" w:eastAsia="Google Sans" w:hAnsi="Google Sans" w:cs="Google Sans"/>
          <w:b w:val="0"/>
          <w:bCs/>
          <w:color w:val="1B1C1D"/>
          <w:sz w:val="24"/>
          <w:szCs w:val="24"/>
        </w:rPr>
        <w:t>This defined scope ensures that the project remains practical, user-friendly, and accessible to stakeholders who primarily rely on Excel for data-driven insights.</w:t>
      </w:r>
    </w:p>
    <w:p w14:paraId="4B7EED52" w14:textId="1FD9952B" w:rsidR="001A7A5D" w:rsidRDefault="00416A3C">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 Tools &amp; Technologies Used</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1A7A5D" w14:paraId="609106FB"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635248" w14:textId="77777777" w:rsidR="001A7A5D" w:rsidRDefault="00416A3C">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Tool/Technology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588FCB" w14:textId="77777777" w:rsidR="001A7A5D" w:rsidRDefault="00416A3C">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Purpose</w:t>
            </w:r>
          </w:p>
        </w:tc>
      </w:tr>
      <w:tr w:rsidR="001A7A5D" w14:paraId="53AB077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C5B9C8" w14:textId="77777777" w:rsidR="001A7A5D" w:rsidRDefault="00416A3C">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Microsoft Excel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74F36A" w14:textId="77777777" w:rsidR="001A7A5D" w:rsidRDefault="00416A3C">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Data manipulation, analysis, and dashboard creation</w:t>
            </w:r>
          </w:p>
        </w:tc>
      </w:tr>
      <w:tr w:rsidR="001A7A5D" w14:paraId="36E20F7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4A57E4" w14:textId="77777777" w:rsidR="001A7A5D" w:rsidRDefault="00416A3C">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PivotTables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1AA2BD" w14:textId="77777777" w:rsidR="001A7A5D" w:rsidRDefault="00416A3C">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Summarizing data for analysis</w:t>
            </w:r>
          </w:p>
        </w:tc>
      </w:tr>
      <w:tr w:rsidR="001A7A5D" w14:paraId="64F0F46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791EA8" w14:textId="77777777" w:rsidR="001A7A5D" w:rsidRDefault="00416A3C">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Charts &amp; Graphs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99CA41" w14:textId="77777777" w:rsidR="001A7A5D" w:rsidRDefault="00416A3C">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Data visualization</w:t>
            </w:r>
          </w:p>
        </w:tc>
      </w:tr>
    </w:tbl>
    <w:p w14:paraId="0ADE117B" w14:textId="77777777" w:rsidR="001A7A5D" w:rsidRDefault="00416A3C">
      <w:pPr>
        <w:pStyle w:val="Heading3"/>
        <w:spacing w:before="48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6. Data Cleaning &amp; Preparation</w:t>
      </w:r>
    </w:p>
    <w:p w14:paraId="7DCB20F2" w14:textId="77777777" w:rsidR="0080108B" w:rsidRPr="0080108B" w:rsidRDefault="0080108B" w:rsidP="0080108B">
      <w:pPr>
        <w:pStyle w:val="Heading3"/>
        <w:spacing w:before="120" w:after="120" w:line="275" w:lineRule="auto"/>
        <w:rPr>
          <w:rFonts w:ascii="Google Sans" w:eastAsia="Google Sans" w:hAnsi="Google Sans" w:cs="Google Sans"/>
          <w:color w:val="1B1C1D"/>
          <w:sz w:val="24"/>
          <w:szCs w:val="24"/>
        </w:rPr>
      </w:pPr>
      <w:r w:rsidRPr="0080108B">
        <w:rPr>
          <w:rFonts w:ascii="Google Sans" w:eastAsia="Google Sans" w:hAnsi="Google Sans" w:cs="Google Sans"/>
          <w:color w:val="1B1C1D"/>
          <w:sz w:val="24"/>
          <w:szCs w:val="24"/>
        </w:rPr>
        <w:t>Initial State of the Data:</w:t>
      </w:r>
    </w:p>
    <w:p w14:paraId="74BBCC70" w14:textId="77777777" w:rsidR="0080108B" w:rsidRPr="0080108B" w:rsidRDefault="0080108B" w:rsidP="0080108B">
      <w:pPr>
        <w:pStyle w:val="Heading3"/>
        <w:spacing w:before="120" w:after="120" w:line="275" w:lineRule="auto"/>
        <w:rPr>
          <w:rFonts w:ascii="Google Sans" w:eastAsia="Google Sans" w:hAnsi="Google Sans" w:cs="Google Sans"/>
          <w:b w:val="0"/>
          <w:bCs/>
          <w:color w:val="1B1C1D"/>
          <w:sz w:val="24"/>
          <w:szCs w:val="24"/>
        </w:rPr>
      </w:pPr>
      <w:r w:rsidRPr="0080108B">
        <w:rPr>
          <w:rFonts w:ascii="Google Sans" w:eastAsia="Google Sans" w:hAnsi="Google Sans" w:cs="Google Sans"/>
          <w:b w:val="0"/>
          <w:bCs/>
          <w:color w:val="1B1C1D"/>
          <w:sz w:val="24"/>
          <w:szCs w:val="24"/>
        </w:rPr>
        <w:t>The raw dataset contained 51 entries with details such as Name, Age, Gender, BMI, Children, Smoking Status, Location, and Insurance Price (USD). However, the initial sheet included extra metadata rows, empty cells, and unnamed columns that required cleaning before analysis.</w:t>
      </w:r>
    </w:p>
    <w:p w14:paraId="639ECD83" w14:textId="77777777" w:rsidR="0080108B" w:rsidRPr="0080108B" w:rsidRDefault="0080108B" w:rsidP="0080108B">
      <w:pPr>
        <w:pStyle w:val="Heading3"/>
        <w:spacing w:before="120" w:after="120" w:line="275" w:lineRule="auto"/>
        <w:rPr>
          <w:rFonts w:ascii="Google Sans" w:eastAsia="Google Sans" w:hAnsi="Google Sans" w:cs="Google Sans"/>
          <w:color w:val="1B1C1D"/>
          <w:sz w:val="24"/>
          <w:szCs w:val="24"/>
        </w:rPr>
      </w:pPr>
      <w:r w:rsidRPr="0080108B">
        <w:rPr>
          <w:rFonts w:ascii="Google Sans" w:eastAsia="Google Sans" w:hAnsi="Google Sans" w:cs="Google Sans"/>
          <w:color w:val="1B1C1D"/>
          <w:sz w:val="24"/>
          <w:szCs w:val="24"/>
        </w:rPr>
        <w:t>Data Cleaning Steps:</w:t>
      </w:r>
    </w:p>
    <w:p w14:paraId="3F21DC40" w14:textId="77777777" w:rsidR="0080108B" w:rsidRDefault="0080108B" w:rsidP="0080108B">
      <w:pPr>
        <w:pStyle w:val="Heading3"/>
        <w:numPr>
          <w:ilvl w:val="0"/>
          <w:numId w:val="18"/>
        </w:numPr>
        <w:spacing w:before="120" w:after="120" w:line="275" w:lineRule="auto"/>
        <w:rPr>
          <w:rFonts w:ascii="Google Sans" w:eastAsia="Google Sans" w:hAnsi="Google Sans" w:cs="Google Sans"/>
          <w:b w:val="0"/>
          <w:bCs/>
          <w:color w:val="1B1C1D"/>
          <w:sz w:val="24"/>
          <w:szCs w:val="24"/>
        </w:rPr>
      </w:pPr>
      <w:r w:rsidRPr="0080108B">
        <w:rPr>
          <w:rFonts w:ascii="Google Sans" w:eastAsia="Google Sans" w:hAnsi="Google Sans" w:cs="Google Sans"/>
          <w:b w:val="0"/>
          <w:bCs/>
          <w:color w:val="1B1C1D"/>
          <w:sz w:val="24"/>
          <w:szCs w:val="24"/>
        </w:rPr>
        <w:t>Removed unnecessary header rows and blank rows above the actual data.</w:t>
      </w:r>
    </w:p>
    <w:p w14:paraId="5709A5D4" w14:textId="77777777" w:rsidR="0080108B" w:rsidRDefault="0080108B" w:rsidP="0080108B">
      <w:pPr>
        <w:pStyle w:val="Heading3"/>
        <w:numPr>
          <w:ilvl w:val="0"/>
          <w:numId w:val="18"/>
        </w:numPr>
        <w:spacing w:before="120" w:after="120" w:line="275" w:lineRule="auto"/>
        <w:rPr>
          <w:rFonts w:ascii="Google Sans" w:eastAsia="Google Sans" w:hAnsi="Google Sans" w:cs="Google Sans"/>
          <w:b w:val="0"/>
          <w:bCs/>
          <w:color w:val="1B1C1D"/>
          <w:sz w:val="24"/>
          <w:szCs w:val="24"/>
        </w:rPr>
      </w:pPr>
      <w:r w:rsidRPr="0080108B">
        <w:rPr>
          <w:rFonts w:ascii="Google Sans" w:eastAsia="Google Sans" w:hAnsi="Google Sans" w:cs="Google Sans"/>
          <w:b w:val="0"/>
          <w:bCs/>
          <w:color w:val="1B1C1D"/>
          <w:sz w:val="24"/>
          <w:szCs w:val="24"/>
        </w:rPr>
        <w:t>Dropped empty or irrelevant columns (e.g., “Unnamed” columns).</w:t>
      </w:r>
    </w:p>
    <w:p w14:paraId="37A5240B" w14:textId="77777777" w:rsidR="0080108B" w:rsidRDefault="0080108B" w:rsidP="0080108B">
      <w:pPr>
        <w:pStyle w:val="Heading3"/>
        <w:numPr>
          <w:ilvl w:val="0"/>
          <w:numId w:val="18"/>
        </w:numPr>
        <w:spacing w:before="120" w:after="120" w:line="275" w:lineRule="auto"/>
        <w:rPr>
          <w:rFonts w:ascii="Google Sans" w:eastAsia="Google Sans" w:hAnsi="Google Sans" w:cs="Google Sans"/>
          <w:b w:val="0"/>
          <w:bCs/>
          <w:color w:val="1B1C1D"/>
          <w:sz w:val="24"/>
          <w:szCs w:val="24"/>
        </w:rPr>
      </w:pPr>
      <w:r w:rsidRPr="0080108B">
        <w:rPr>
          <w:rFonts w:ascii="Google Sans" w:eastAsia="Google Sans" w:hAnsi="Google Sans" w:cs="Google Sans"/>
          <w:b w:val="0"/>
          <w:bCs/>
          <w:color w:val="1B1C1D"/>
          <w:sz w:val="24"/>
          <w:szCs w:val="24"/>
        </w:rPr>
        <w:lastRenderedPageBreak/>
        <w:t>Checked for and removed duplicate records to avoid bias in analysis.</w:t>
      </w:r>
    </w:p>
    <w:p w14:paraId="16FF659C" w14:textId="77777777" w:rsidR="00451D89" w:rsidRDefault="0080108B" w:rsidP="0080108B">
      <w:pPr>
        <w:pStyle w:val="Heading3"/>
        <w:numPr>
          <w:ilvl w:val="0"/>
          <w:numId w:val="18"/>
        </w:numPr>
        <w:spacing w:before="120" w:after="120" w:line="275" w:lineRule="auto"/>
        <w:rPr>
          <w:rFonts w:ascii="Google Sans" w:eastAsia="Google Sans" w:hAnsi="Google Sans" w:cs="Google Sans"/>
          <w:b w:val="0"/>
          <w:bCs/>
          <w:color w:val="1B1C1D"/>
          <w:sz w:val="24"/>
          <w:szCs w:val="24"/>
        </w:rPr>
      </w:pPr>
      <w:r w:rsidRPr="0080108B">
        <w:rPr>
          <w:rFonts w:ascii="Google Sans" w:eastAsia="Google Sans" w:hAnsi="Google Sans" w:cs="Google Sans"/>
          <w:b w:val="0"/>
          <w:bCs/>
          <w:color w:val="1B1C1D"/>
          <w:sz w:val="24"/>
          <w:szCs w:val="24"/>
        </w:rPr>
        <w:t>Handled missing values by either removing incomplete rows or filling them with suitable values where applicable.</w:t>
      </w:r>
    </w:p>
    <w:p w14:paraId="088498A5" w14:textId="6FFB4E80" w:rsidR="0080108B" w:rsidRPr="00451D89" w:rsidRDefault="0080108B" w:rsidP="0080108B">
      <w:pPr>
        <w:pStyle w:val="Heading3"/>
        <w:numPr>
          <w:ilvl w:val="0"/>
          <w:numId w:val="18"/>
        </w:numPr>
        <w:spacing w:before="120" w:after="120" w:line="275" w:lineRule="auto"/>
        <w:rPr>
          <w:rFonts w:ascii="Google Sans" w:eastAsia="Google Sans" w:hAnsi="Google Sans" w:cs="Google Sans"/>
          <w:b w:val="0"/>
          <w:bCs/>
          <w:color w:val="1B1C1D"/>
          <w:sz w:val="24"/>
          <w:szCs w:val="24"/>
        </w:rPr>
      </w:pPr>
      <w:r w:rsidRPr="00451D89">
        <w:rPr>
          <w:rFonts w:ascii="Google Sans" w:eastAsia="Google Sans" w:hAnsi="Google Sans" w:cs="Google Sans"/>
          <w:b w:val="0"/>
          <w:bCs/>
          <w:color w:val="1B1C1D"/>
          <w:sz w:val="24"/>
          <w:szCs w:val="24"/>
        </w:rPr>
        <w:t>Corrected data types: ensured numeric fields (Age, BMI, Children, Insurance Price) were stored as numbers, and categorical fields (Gender, Smoking Status, Location) as text.</w:t>
      </w:r>
    </w:p>
    <w:p w14:paraId="61E0B53A" w14:textId="77777777" w:rsidR="0080108B" w:rsidRPr="00451D89" w:rsidRDefault="0080108B" w:rsidP="0080108B">
      <w:pPr>
        <w:pStyle w:val="Heading3"/>
        <w:spacing w:before="120" w:after="120" w:line="275" w:lineRule="auto"/>
        <w:rPr>
          <w:rFonts w:ascii="Google Sans" w:eastAsia="Google Sans" w:hAnsi="Google Sans" w:cs="Google Sans"/>
          <w:color w:val="1B1C1D"/>
          <w:sz w:val="24"/>
          <w:szCs w:val="24"/>
        </w:rPr>
      </w:pPr>
      <w:r w:rsidRPr="00451D89">
        <w:rPr>
          <w:rFonts w:ascii="Google Sans" w:eastAsia="Google Sans" w:hAnsi="Google Sans" w:cs="Google Sans"/>
          <w:color w:val="1B1C1D"/>
          <w:sz w:val="24"/>
          <w:szCs w:val="24"/>
        </w:rPr>
        <w:t>New Columns/Features Created:</w:t>
      </w:r>
    </w:p>
    <w:p w14:paraId="15BCA2A7" w14:textId="77777777" w:rsidR="00451D89" w:rsidRDefault="0080108B" w:rsidP="0080108B">
      <w:pPr>
        <w:pStyle w:val="Heading3"/>
        <w:numPr>
          <w:ilvl w:val="0"/>
          <w:numId w:val="19"/>
        </w:numPr>
        <w:spacing w:before="120" w:after="120" w:line="275" w:lineRule="auto"/>
        <w:rPr>
          <w:rFonts w:ascii="Google Sans" w:eastAsia="Google Sans" w:hAnsi="Google Sans" w:cs="Google Sans"/>
          <w:b w:val="0"/>
          <w:bCs/>
          <w:color w:val="1B1C1D"/>
          <w:sz w:val="24"/>
          <w:szCs w:val="24"/>
        </w:rPr>
      </w:pPr>
      <w:r w:rsidRPr="0080108B">
        <w:rPr>
          <w:rFonts w:ascii="Google Sans" w:eastAsia="Google Sans" w:hAnsi="Google Sans" w:cs="Google Sans"/>
          <w:b w:val="0"/>
          <w:bCs/>
          <w:color w:val="1B1C1D"/>
          <w:sz w:val="24"/>
          <w:szCs w:val="24"/>
        </w:rPr>
        <w:t>Created a Family Size category using an IF formula (e.g., “Small Family” if Children ≤ 2, otherwise “Large Family”).</w:t>
      </w:r>
    </w:p>
    <w:p w14:paraId="474A582F" w14:textId="77777777" w:rsidR="00451D89" w:rsidRDefault="0080108B" w:rsidP="0080108B">
      <w:pPr>
        <w:pStyle w:val="Heading3"/>
        <w:numPr>
          <w:ilvl w:val="0"/>
          <w:numId w:val="19"/>
        </w:numPr>
        <w:spacing w:before="120" w:after="120" w:line="275" w:lineRule="auto"/>
        <w:rPr>
          <w:rFonts w:ascii="Google Sans" w:eastAsia="Google Sans" w:hAnsi="Google Sans" w:cs="Google Sans"/>
          <w:b w:val="0"/>
          <w:bCs/>
          <w:color w:val="1B1C1D"/>
          <w:sz w:val="24"/>
          <w:szCs w:val="24"/>
        </w:rPr>
      </w:pPr>
      <w:r w:rsidRPr="00451D89">
        <w:rPr>
          <w:rFonts w:ascii="Google Sans" w:eastAsia="Google Sans" w:hAnsi="Google Sans" w:cs="Google Sans"/>
          <w:b w:val="0"/>
          <w:bCs/>
          <w:color w:val="1B1C1D"/>
          <w:sz w:val="24"/>
          <w:szCs w:val="24"/>
        </w:rPr>
        <w:t>Derived Risk Factor categories based on Smoking Status and BMI (e.g., Smoker + High BMI = High Risk).</w:t>
      </w:r>
    </w:p>
    <w:p w14:paraId="5015F93D" w14:textId="7ED1878E" w:rsidR="0080108B" w:rsidRPr="00451D89" w:rsidRDefault="0080108B" w:rsidP="0080108B">
      <w:pPr>
        <w:pStyle w:val="Heading3"/>
        <w:numPr>
          <w:ilvl w:val="0"/>
          <w:numId w:val="19"/>
        </w:numPr>
        <w:spacing w:before="120" w:after="120" w:line="275" w:lineRule="auto"/>
        <w:rPr>
          <w:rFonts w:ascii="Google Sans" w:eastAsia="Google Sans" w:hAnsi="Google Sans" w:cs="Google Sans"/>
          <w:b w:val="0"/>
          <w:bCs/>
          <w:color w:val="1B1C1D"/>
          <w:sz w:val="24"/>
          <w:szCs w:val="24"/>
        </w:rPr>
      </w:pPr>
      <w:r w:rsidRPr="00451D89">
        <w:rPr>
          <w:rFonts w:ascii="Google Sans" w:eastAsia="Google Sans" w:hAnsi="Google Sans" w:cs="Google Sans"/>
          <w:b w:val="0"/>
          <w:bCs/>
          <w:color w:val="1B1C1D"/>
          <w:sz w:val="24"/>
          <w:szCs w:val="24"/>
        </w:rPr>
        <w:t>Calculated percentage distribution fields for visualization (e.g., % of Smokers vs. Non-Smokers).</w:t>
      </w:r>
    </w:p>
    <w:p w14:paraId="55B892AA" w14:textId="110035A0" w:rsidR="001A7A5D" w:rsidRDefault="00416A3C">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7. Dashboard Design Strategy</w:t>
      </w:r>
    </w:p>
    <w:p w14:paraId="1E438745" w14:textId="77777777" w:rsidR="006F3AF8" w:rsidRPr="006F3AF8" w:rsidRDefault="006F3AF8" w:rsidP="006F3AF8">
      <w:pPr>
        <w:pStyle w:val="Heading3"/>
        <w:spacing w:before="120" w:after="120" w:line="275" w:lineRule="auto"/>
        <w:rPr>
          <w:rFonts w:ascii="Google Sans" w:eastAsia="Google Sans" w:hAnsi="Google Sans" w:cs="Google Sans"/>
          <w:color w:val="1B1C1D"/>
          <w:sz w:val="24"/>
          <w:szCs w:val="24"/>
        </w:rPr>
      </w:pPr>
      <w:r w:rsidRPr="006F3AF8">
        <w:rPr>
          <w:rFonts w:ascii="Google Sans" w:eastAsia="Google Sans" w:hAnsi="Google Sans" w:cs="Google Sans"/>
          <w:color w:val="1B1C1D"/>
          <w:sz w:val="24"/>
          <w:szCs w:val="24"/>
        </w:rPr>
        <w:t>Layout and Design:</w:t>
      </w:r>
    </w:p>
    <w:p w14:paraId="1FA9183E" w14:textId="77777777" w:rsidR="006F3AF8" w:rsidRPr="006F3AF8" w:rsidRDefault="006F3AF8" w:rsidP="006F3AF8">
      <w:pPr>
        <w:pStyle w:val="Heading3"/>
        <w:spacing w:before="120" w:after="120" w:line="275" w:lineRule="auto"/>
        <w:rPr>
          <w:rFonts w:ascii="Google Sans" w:eastAsia="Google Sans" w:hAnsi="Google Sans" w:cs="Google Sans"/>
          <w:b w:val="0"/>
          <w:bCs/>
          <w:color w:val="1B1C1D"/>
          <w:sz w:val="24"/>
          <w:szCs w:val="24"/>
        </w:rPr>
      </w:pPr>
      <w:r w:rsidRPr="006F3AF8">
        <w:rPr>
          <w:rFonts w:ascii="Google Sans" w:eastAsia="Google Sans" w:hAnsi="Google Sans" w:cs="Google Sans"/>
          <w:b w:val="0"/>
          <w:bCs/>
          <w:color w:val="1B1C1D"/>
          <w:sz w:val="24"/>
          <w:szCs w:val="24"/>
        </w:rPr>
        <w:t>The dashboard was created on a dedicated Excel sheet and organized in a clean, grid-based format. KPIs such as Total Premiums, Average Premium, Highest Premium, and Smoker Percentage were displayed at the top for quick reference. Below the KPIs, four key visualizations were arranged in a 2 × 2 grid to ensure clarity and easy comparison. Slicers were placed on the right side of the dashboard, allowing users to filter data dynamically by Gender, Smoking Status, and Location.</w:t>
      </w:r>
    </w:p>
    <w:p w14:paraId="3513C283" w14:textId="77777777" w:rsidR="006F3AF8" w:rsidRPr="006F3AF8" w:rsidRDefault="006F3AF8" w:rsidP="006F3AF8">
      <w:pPr>
        <w:pStyle w:val="Heading3"/>
        <w:spacing w:before="120" w:after="120" w:line="275" w:lineRule="auto"/>
        <w:rPr>
          <w:rFonts w:ascii="Google Sans" w:eastAsia="Google Sans" w:hAnsi="Google Sans" w:cs="Google Sans"/>
          <w:color w:val="1B1C1D"/>
          <w:sz w:val="24"/>
          <w:szCs w:val="24"/>
        </w:rPr>
      </w:pPr>
      <w:r w:rsidRPr="006F3AF8">
        <w:rPr>
          <w:rFonts w:ascii="Google Sans" w:eastAsia="Google Sans" w:hAnsi="Google Sans" w:cs="Google Sans"/>
          <w:color w:val="1B1C1D"/>
          <w:sz w:val="24"/>
          <w:szCs w:val="24"/>
        </w:rPr>
        <w:t>Choice of Visualizations:</w:t>
      </w:r>
    </w:p>
    <w:p w14:paraId="66AC9C45" w14:textId="77777777" w:rsidR="006F3AF8" w:rsidRDefault="006F3AF8" w:rsidP="006F3AF8">
      <w:pPr>
        <w:pStyle w:val="Heading3"/>
        <w:numPr>
          <w:ilvl w:val="0"/>
          <w:numId w:val="20"/>
        </w:numPr>
        <w:spacing w:before="120" w:after="120" w:line="275" w:lineRule="auto"/>
        <w:rPr>
          <w:rFonts w:ascii="Google Sans" w:eastAsia="Google Sans" w:hAnsi="Google Sans" w:cs="Google Sans"/>
          <w:b w:val="0"/>
          <w:bCs/>
          <w:color w:val="1B1C1D"/>
          <w:sz w:val="24"/>
          <w:szCs w:val="24"/>
        </w:rPr>
      </w:pPr>
      <w:r w:rsidRPr="006F3AF8">
        <w:rPr>
          <w:rFonts w:ascii="Google Sans" w:eastAsia="Google Sans" w:hAnsi="Google Sans" w:cs="Google Sans"/>
          <w:b w:val="0"/>
          <w:bCs/>
          <w:color w:val="1B1C1D"/>
          <w:sz w:val="24"/>
          <w:szCs w:val="24"/>
        </w:rPr>
        <w:t>A Bar Chart was used to show average insurance price by location, making cross-city comparisons straightforward.</w:t>
      </w:r>
    </w:p>
    <w:p w14:paraId="505BCA0B" w14:textId="77777777" w:rsidR="006F3AF8" w:rsidRDefault="006F3AF8" w:rsidP="006F3AF8">
      <w:pPr>
        <w:pStyle w:val="Heading3"/>
        <w:numPr>
          <w:ilvl w:val="0"/>
          <w:numId w:val="20"/>
        </w:numPr>
        <w:spacing w:before="120" w:after="120" w:line="275" w:lineRule="auto"/>
        <w:rPr>
          <w:rFonts w:ascii="Google Sans" w:eastAsia="Google Sans" w:hAnsi="Google Sans" w:cs="Google Sans"/>
          <w:b w:val="0"/>
          <w:bCs/>
          <w:color w:val="1B1C1D"/>
          <w:sz w:val="24"/>
          <w:szCs w:val="24"/>
        </w:rPr>
      </w:pPr>
      <w:r w:rsidRPr="006F3AF8">
        <w:rPr>
          <w:rFonts w:ascii="Google Sans" w:eastAsia="Google Sans" w:hAnsi="Google Sans" w:cs="Google Sans"/>
          <w:b w:val="0"/>
          <w:bCs/>
          <w:color w:val="1B1C1D"/>
          <w:sz w:val="24"/>
          <w:szCs w:val="24"/>
        </w:rPr>
        <w:t>A Pie Chart was chosen to illustrate the distribution of smokers vs. non-smokers, highlighting proportions effectively.</w:t>
      </w:r>
    </w:p>
    <w:p w14:paraId="1FFC6C74" w14:textId="77777777" w:rsidR="006F3AF8" w:rsidRDefault="006F3AF8" w:rsidP="006F3AF8">
      <w:pPr>
        <w:pStyle w:val="Heading3"/>
        <w:numPr>
          <w:ilvl w:val="0"/>
          <w:numId w:val="20"/>
        </w:numPr>
        <w:spacing w:before="120" w:after="120" w:line="275" w:lineRule="auto"/>
        <w:rPr>
          <w:rFonts w:ascii="Google Sans" w:eastAsia="Google Sans" w:hAnsi="Google Sans" w:cs="Google Sans"/>
          <w:b w:val="0"/>
          <w:bCs/>
          <w:color w:val="1B1C1D"/>
          <w:sz w:val="24"/>
          <w:szCs w:val="24"/>
        </w:rPr>
      </w:pPr>
      <w:r w:rsidRPr="006F3AF8">
        <w:rPr>
          <w:rFonts w:ascii="Google Sans" w:eastAsia="Google Sans" w:hAnsi="Google Sans" w:cs="Google Sans"/>
          <w:b w:val="0"/>
          <w:bCs/>
          <w:color w:val="1B1C1D"/>
          <w:sz w:val="24"/>
          <w:szCs w:val="24"/>
        </w:rPr>
        <w:t>A Line Chart was used for insurance price vs. age, as line charts clearly depict trends over time or continuous variables.</w:t>
      </w:r>
    </w:p>
    <w:p w14:paraId="76926351" w14:textId="251133C9" w:rsidR="006F3AF8" w:rsidRPr="006F3AF8" w:rsidRDefault="006F3AF8" w:rsidP="006F3AF8">
      <w:pPr>
        <w:pStyle w:val="Heading3"/>
        <w:numPr>
          <w:ilvl w:val="0"/>
          <w:numId w:val="20"/>
        </w:numPr>
        <w:spacing w:before="120" w:after="120" w:line="275" w:lineRule="auto"/>
        <w:rPr>
          <w:rFonts w:ascii="Google Sans" w:eastAsia="Google Sans" w:hAnsi="Google Sans" w:cs="Google Sans"/>
          <w:b w:val="0"/>
          <w:bCs/>
          <w:color w:val="1B1C1D"/>
          <w:sz w:val="24"/>
          <w:szCs w:val="24"/>
        </w:rPr>
      </w:pPr>
      <w:r w:rsidRPr="006F3AF8">
        <w:rPr>
          <w:rFonts w:ascii="Google Sans" w:eastAsia="Google Sans" w:hAnsi="Google Sans" w:cs="Google Sans"/>
          <w:b w:val="0"/>
          <w:bCs/>
          <w:color w:val="1B1C1D"/>
          <w:sz w:val="24"/>
          <w:szCs w:val="24"/>
        </w:rPr>
        <w:t>A Clustered Column Chart was employed to show insurance price by gender and number of children, enabling side-by-side comparisons.</w:t>
      </w:r>
    </w:p>
    <w:p w14:paraId="7D613AEC" w14:textId="77777777" w:rsidR="006F3AF8" w:rsidRDefault="006F3AF8" w:rsidP="006F3AF8">
      <w:pPr>
        <w:pStyle w:val="Heading3"/>
        <w:spacing w:before="120" w:after="120" w:line="275" w:lineRule="auto"/>
        <w:rPr>
          <w:rFonts w:ascii="Google Sans" w:eastAsia="Google Sans" w:hAnsi="Google Sans" w:cs="Google Sans"/>
          <w:b w:val="0"/>
          <w:bCs/>
          <w:color w:val="1B1C1D"/>
          <w:sz w:val="24"/>
          <w:szCs w:val="24"/>
        </w:rPr>
      </w:pPr>
    </w:p>
    <w:p w14:paraId="68F91861" w14:textId="31D96E17" w:rsidR="006F3AF8" w:rsidRPr="006F3AF8" w:rsidRDefault="006F3AF8" w:rsidP="006F3AF8">
      <w:pPr>
        <w:pStyle w:val="Heading3"/>
        <w:spacing w:before="120" w:after="120" w:line="275" w:lineRule="auto"/>
        <w:rPr>
          <w:rFonts w:ascii="Google Sans" w:eastAsia="Google Sans" w:hAnsi="Google Sans" w:cs="Google Sans"/>
          <w:color w:val="1B1C1D"/>
          <w:sz w:val="24"/>
          <w:szCs w:val="24"/>
        </w:rPr>
      </w:pPr>
      <w:r w:rsidRPr="006F3AF8">
        <w:rPr>
          <w:rFonts w:ascii="Google Sans" w:eastAsia="Google Sans" w:hAnsi="Google Sans" w:cs="Google Sans"/>
          <w:color w:val="1B1C1D"/>
          <w:sz w:val="24"/>
          <w:szCs w:val="24"/>
        </w:rPr>
        <w:lastRenderedPageBreak/>
        <w:t>Interactive Elements:</w:t>
      </w:r>
    </w:p>
    <w:p w14:paraId="7F9594EF" w14:textId="3729281E" w:rsidR="006F3AF8" w:rsidRPr="006F3AF8" w:rsidRDefault="006F3AF8" w:rsidP="006F3AF8">
      <w:pPr>
        <w:pStyle w:val="Heading3"/>
        <w:spacing w:before="120" w:after="120" w:line="275" w:lineRule="auto"/>
        <w:rPr>
          <w:rFonts w:ascii="Google Sans" w:eastAsia="Google Sans" w:hAnsi="Google Sans" w:cs="Google Sans"/>
          <w:b w:val="0"/>
          <w:bCs/>
          <w:color w:val="1B1C1D"/>
          <w:sz w:val="24"/>
          <w:szCs w:val="24"/>
        </w:rPr>
      </w:pPr>
      <w:r w:rsidRPr="006F3AF8">
        <w:rPr>
          <w:rFonts w:ascii="Google Sans" w:eastAsia="Google Sans" w:hAnsi="Google Sans" w:cs="Google Sans"/>
          <w:b w:val="0"/>
          <w:bCs/>
          <w:color w:val="1B1C1D"/>
          <w:sz w:val="24"/>
          <w:szCs w:val="24"/>
        </w:rPr>
        <w:t>The dashboard includes slicers linked to all PivotTables and charts, enabling users to filter by Gender, Smoking Status, and Location. These slicers make the dashboard dynamic, allowing stakeholders to drill down into specific groups and instantly see updated KPIs and visualizations.</w:t>
      </w:r>
    </w:p>
    <w:p w14:paraId="4C5A7E77" w14:textId="77BBED90" w:rsidR="001A7A5D" w:rsidRDefault="00416A3C">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8. Questions &amp; Solutions</w:t>
      </w:r>
    </w:p>
    <w:p w14:paraId="17B97594" w14:textId="77777777" w:rsidR="005619DE" w:rsidRPr="005619DE" w:rsidRDefault="005619DE" w:rsidP="005619DE">
      <w:pPr>
        <w:pStyle w:val="Heading3"/>
        <w:spacing w:before="120" w:after="120" w:line="275" w:lineRule="auto"/>
        <w:rPr>
          <w:rFonts w:ascii="Google Sans" w:eastAsia="Google Sans" w:hAnsi="Google Sans" w:cs="Google Sans"/>
          <w:b w:val="0"/>
          <w:bCs/>
          <w:color w:val="1B1C1D"/>
          <w:sz w:val="24"/>
          <w:szCs w:val="24"/>
        </w:rPr>
      </w:pPr>
      <w:r w:rsidRPr="00FD0F1A">
        <w:rPr>
          <w:rFonts w:ascii="Google Sans" w:eastAsia="Google Sans" w:hAnsi="Google Sans" w:cs="Google Sans"/>
          <w:color w:val="1B1C1D"/>
          <w:sz w:val="24"/>
          <w:szCs w:val="24"/>
        </w:rPr>
        <w:t>Question 1:</w:t>
      </w:r>
      <w:r w:rsidRPr="005619DE">
        <w:rPr>
          <w:rFonts w:ascii="Google Sans" w:eastAsia="Google Sans" w:hAnsi="Google Sans" w:cs="Google Sans"/>
          <w:b w:val="0"/>
          <w:bCs/>
          <w:color w:val="1B1C1D"/>
          <w:sz w:val="24"/>
          <w:szCs w:val="24"/>
        </w:rPr>
        <w:t xml:space="preserve"> Do smokers pay higher insurance premiums compared to non-smokers?</w:t>
      </w:r>
    </w:p>
    <w:p w14:paraId="40E07739" w14:textId="77777777" w:rsidR="005619DE" w:rsidRPr="005619DE" w:rsidRDefault="005619DE" w:rsidP="005619DE">
      <w:pPr>
        <w:pStyle w:val="Heading3"/>
        <w:spacing w:before="120" w:after="120" w:line="275" w:lineRule="auto"/>
        <w:rPr>
          <w:rFonts w:ascii="Google Sans" w:eastAsia="Google Sans" w:hAnsi="Google Sans" w:cs="Google Sans"/>
          <w:b w:val="0"/>
          <w:bCs/>
          <w:color w:val="1B1C1D"/>
          <w:sz w:val="24"/>
          <w:szCs w:val="24"/>
        </w:rPr>
      </w:pPr>
      <w:r w:rsidRPr="00FD0F1A">
        <w:rPr>
          <w:rFonts w:ascii="Google Sans" w:eastAsia="Google Sans" w:hAnsi="Google Sans" w:cs="Google Sans"/>
          <w:color w:val="1B1C1D"/>
          <w:sz w:val="24"/>
          <w:szCs w:val="24"/>
        </w:rPr>
        <w:t>Analysis:</w:t>
      </w:r>
      <w:r w:rsidRPr="005619DE">
        <w:rPr>
          <w:rFonts w:ascii="Google Sans" w:eastAsia="Google Sans" w:hAnsi="Google Sans" w:cs="Google Sans"/>
          <w:b w:val="0"/>
          <w:bCs/>
          <w:color w:val="1B1C1D"/>
          <w:sz w:val="24"/>
          <w:szCs w:val="24"/>
        </w:rPr>
        <w:t xml:space="preserve"> A PivotTable was created with Smoking Status in rows and Insurance Price in values (set to Average). This allowed comparison of average premiums between smokers and non-smokers.</w:t>
      </w:r>
    </w:p>
    <w:p w14:paraId="242A89C3" w14:textId="77777777" w:rsidR="007B59F3" w:rsidRDefault="005619DE" w:rsidP="007B59F3">
      <w:pPr>
        <w:pStyle w:val="Heading3"/>
        <w:spacing w:before="120" w:after="120" w:line="275" w:lineRule="auto"/>
        <w:rPr>
          <w:rFonts w:ascii="Google Sans" w:eastAsia="Google Sans" w:hAnsi="Google Sans" w:cs="Google Sans"/>
          <w:b w:val="0"/>
          <w:bCs/>
          <w:color w:val="1B1C1D"/>
          <w:sz w:val="24"/>
          <w:szCs w:val="24"/>
        </w:rPr>
      </w:pPr>
      <w:r w:rsidRPr="00FD0F1A">
        <w:rPr>
          <w:rFonts w:ascii="Google Sans" w:eastAsia="Google Sans" w:hAnsi="Google Sans" w:cs="Google Sans"/>
          <w:color w:val="1B1C1D"/>
          <w:sz w:val="24"/>
          <w:szCs w:val="24"/>
        </w:rPr>
        <w:t>Solution:</w:t>
      </w:r>
      <w:r w:rsidRPr="005619DE">
        <w:rPr>
          <w:rFonts w:ascii="Google Sans" w:eastAsia="Google Sans" w:hAnsi="Google Sans" w:cs="Google Sans"/>
          <w:b w:val="0"/>
          <w:bCs/>
          <w:color w:val="1B1C1D"/>
          <w:sz w:val="24"/>
          <w:szCs w:val="24"/>
        </w:rPr>
        <w:t xml:space="preserve"> The analysis shows that smokers consistently have higher insurance premiums than non-smokers. For example, smokers may pay on average 35–45% more depending on other factors. This highlights smoking as a major risk factor driving higher costs.</w:t>
      </w:r>
      <w:r w:rsidR="007B59F3">
        <w:rPr>
          <w:rFonts w:ascii="Google Sans" w:eastAsia="Google Sans" w:hAnsi="Google Sans" w:cs="Google Sans"/>
          <w:b w:val="0"/>
          <w:bCs/>
          <w:color w:val="1B1C1D"/>
          <w:sz w:val="24"/>
          <w:szCs w:val="24"/>
        </w:rPr>
        <w:t xml:space="preserve"> </w:t>
      </w:r>
    </w:p>
    <w:p w14:paraId="37421273" w14:textId="77777777" w:rsidR="007B59F3" w:rsidRDefault="007B59F3" w:rsidP="007B59F3">
      <w:pPr>
        <w:pStyle w:val="Heading3"/>
        <w:spacing w:before="120" w:after="120" w:line="275" w:lineRule="auto"/>
        <w:rPr>
          <w:rFonts w:ascii="Google Sans" w:eastAsia="Google Sans" w:hAnsi="Google Sans" w:cs="Google Sans"/>
          <w:b w:val="0"/>
          <w:bCs/>
          <w:color w:val="1B1C1D"/>
          <w:sz w:val="24"/>
          <w:szCs w:val="24"/>
        </w:rPr>
      </w:pPr>
    </w:p>
    <w:p w14:paraId="4072E1DA" w14:textId="0EF3BA63" w:rsidR="007B59F3" w:rsidRPr="007B59F3" w:rsidRDefault="007B59F3" w:rsidP="007B59F3">
      <w:pPr>
        <w:pStyle w:val="Heading3"/>
        <w:spacing w:before="120" w:after="120" w:line="275" w:lineRule="auto"/>
        <w:rPr>
          <w:rFonts w:ascii="Google Sans" w:eastAsia="Google Sans" w:hAnsi="Google Sans" w:cs="Google Sans"/>
          <w:b w:val="0"/>
          <w:bCs/>
          <w:color w:val="1B1C1D"/>
          <w:sz w:val="24"/>
          <w:szCs w:val="24"/>
        </w:rPr>
      </w:pPr>
      <w:r w:rsidRPr="00FD0F1A">
        <w:rPr>
          <w:rFonts w:ascii="Google Sans" w:eastAsia="Google Sans" w:hAnsi="Google Sans" w:cs="Google Sans"/>
          <w:color w:val="1B1C1D"/>
          <w:sz w:val="24"/>
          <w:szCs w:val="24"/>
        </w:rPr>
        <w:t>Question 2:</w:t>
      </w:r>
      <w:r w:rsidRPr="007B59F3">
        <w:rPr>
          <w:rFonts w:ascii="Google Sans" w:eastAsia="Google Sans" w:hAnsi="Google Sans" w:cs="Google Sans"/>
          <w:b w:val="0"/>
          <w:bCs/>
          <w:color w:val="1B1C1D"/>
          <w:sz w:val="24"/>
          <w:szCs w:val="24"/>
        </w:rPr>
        <w:t xml:space="preserve"> How does age impact insurance premiums?</w:t>
      </w:r>
    </w:p>
    <w:p w14:paraId="124F4D47" w14:textId="77777777" w:rsidR="007B59F3" w:rsidRPr="007B59F3" w:rsidRDefault="007B59F3" w:rsidP="007B59F3">
      <w:pPr>
        <w:pStyle w:val="Heading3"/>
        <w:spacing w:before="120" w:after="120" w:line="275" w:lineRule="auto"/>
        <w:rPr>
          <w:rFonts w:ascii="Google Sans" w:eastAsia="Google Sans" w:hAnsi="Google Sans" w:cs="Google Sans"/>
          <w:b w:val="0"/>
          <w:bCs/>
          <w:color w:val="1B1C1D"/>
          <w:sz w:val="24"/>
          <w:szCs w:val="24"/>
        </w:rPr>
      </w:pPr>
      <w:r w:rsidRPr="00417E30">
        <w:rPr>
          <w:rFonts w:ascii="Google Sans" w:eastAsia="Google Sans" w:hAnsi="Google Sans" w:cs="Google Sans"/>
          <w:color w:val="1B1C1D"/>
          <w:sz w:val="24"/>
          <w:szCs w:val="24"/>
        </w:rPr>
        <w:t>Analysis:</w:t>
      </w:r>
      <w:r w:rsidRPr="007B59F3">
        <w:rPr>
          <w:rFonts w:ascii="Google Sans" w:eastAsia="Google Sans" w:hAnsi="Google Sans" w:cs="Google Sans"/>
          <w:b w:val="0"/>
          <w:bCs/>
          <w:color w:val="1B1C1D"/>
          <w:sz w:val="24"/>
          <w:szCs w:val="24"/>
        </w:rPr>
        <w:t xml:space="preserve"> A scatter plot or line chart of Age vs. Insurance Price was created to observe trends. A trendline was added to confirm correlation.</w:t>
      </w:r>
    </w:p>
    <w:p w14:paraId="260E6D5B" w14:textId="77777777" w:rsidR="007B59F3" w:rsidRDefault="007B59F3" w:rsidP="007B59F3">
      <w:pPr>
        <w:pStyle w:val="Heading3"/>
        <w:spacing w:before="120" w:after="120" w:line="275" w:lineRule="auto"/>
        <w:rPr>
          <w:rFonts w:ascii="Google Sans" w:eastAsia="Google Sans" w:hAnsi="Google Sans" w:cs="Google Sans"/>
          <w:b w:val="0"/>
          <w:bCs/>
          <w:color w:val="1B1C1D"/>
          <w:sz w:val="24"/>
          <w:szCs w:val="24"/>
        </w:rPr>
      </w:pPr>
      <w:r w:rsidRPr="00417E30">
        <w:rPr>
          <w:rFonts w:ascii="Google Sans" w:eastAsia="Google Sans" w:hAnsi="Google Sans" w:cs="Google Sans"/>
          <w:color w:val="1B1C1D"/>
          <w:sz w:val="24"/>
          <w:szCs w:val="24"/>
        </w:rPr>
        <w:t>Solution:</w:t>
      </w:r>
      <w:r w:rsidRPr="007B59F3">
        <w:rPr>
          <w:rFonts w:ascii="Google Sans" w:eastAsia="Google Sans" w:hAnsi="Google Sans" w:cs="Google Sans"/>
          <w:b w:val="0"/>
          <w:bCs/>
          <w:color w:val="1B1C1D"/>
          <w:sz w:val="24"/>
          <w:szCs w:val="24"/>
        </w:rPr>
        <w:t xml:space="preserve"> The data reveals a positive relationship between age and insurance premiums. Younger individuals (below 30) typically pay lower premiums, while those above 50 experience significantly higher costs. This reflects insurers’ consideration of age-related health risks.</w:t>
      </w:r>
      <w:r>
        <w:rPr>
          <w:rFonts w:ascii="Google Sans" w:eastAsia="Google Sans" w:hAnsi="Google Sans" w:cs="Google Sans"/>
          <w:b w:val="0"/>
          <w:bCs/>
          <w:color w:val="1B1C1D"/>
          <w:sz w:val="24"/>
          <w:szCs w:val="24"/>
        </w:rPr>
        <w:t xml:space="preserve"> </w:t>
      </w:r>
    </w:p>
    <w:p w14:paraId="3C50B23F" w14:textId="77777777" w:rsidR="007B59F3" w:rsidRDefault="007B59F3" w:rsidP="007B59F3">
      <w:pPr>
        <w:pStyle w:val="Heading3"/>
        <w:spacing w:before="120" w:after="120" w:line="275" w:lineRule="auto"/>
        <w:rPr>
          <w:rFonts w:ascii="Google Sans" w:eastAsia="Google Sans" w:hAnsi="Google Sans" w:cs="Google Sans"/>
          <w:b w:val="0"/>
          <w:bCs/>
          <w:color w:val="1B1C1D"/>
          <w:sz w:val="24"/>
          <w:szCs w:val="24"/>
        </w:rPr>
      </w:pPr>
    </w:p>
    <w:p w14:paraId="5AD1B4AB" w14:textId="12861141" w:rsidR="007B59F3" w:rsidRPr="007B59F3" w:rsidRDefault="007B59F3" w:rsidP="007B59F3">
      <w:pPr>
        <w:pStyle w:val="Heading3"/>
        <w:spacing w:before="120" w:after="120" w:line="275" w:lineRule="auto"/>
        <w:rPr>
          <w:rFonts w:ascii="Google Sans" w:eastAsia="Google Sans" w:hAnsi="Google Sans" w:cs="Google Sans"/>
          <w:b w:val="0"/>
          <w:bCs/>
          <w:color w:val="1B1C1D"/>
          <w:sz w:val="24"/>
          <w:szCs w:val="24"/>
        </w:rPr>
      </w:pPr>
      <w:r w:rsidRPr="00417E30">
        <w:rPr>
          <w:rFonts w:ascii="Google Sans" w:eastAsia="Google Sans" w:hAnsi="Google Sans" w:cs="Google Sans"/>
          <w:color w:val="1B1C1D"/>
          <w:sz w:val="24"/>
          <w:szCs w:val="24"/>
        </w:rPr>
        <w:t>Question 3:</w:t>
      </w:r>
      <w:r w:rsidRPr="007B59F3">
        <w:rPr>
          <w:rFonts w:ascii="Google Sans" w:eastAsia="Google Sans" w:hAnsi="Google Sans" w:cs="Google Sans"/>
          <w:b w:val="0"/>
          <w:bCs/>
          <w:color w:val="1B1C1D"/>
          <w:sz w:val="24"/>
          <w:szCs w:val="24"/>
        </w:rPr>
        <w:t xml:space="preserve"> Which locations have the highest and lowest average insurance premiums?</w:t>
      </w:r>
    </w:p>
    <w:p w14:paraId="3A0CE42E" w14:textId="77777777" w:rsidR="007B59F3" w:rsidRPr="007B59F3" w:rsidRDefault="007B59F3" w:rsidP="007B59F3">
      <w:pPr>
        <w:pStyle w:val="Heading3"/>
        <w:spacing w:before="120" w:after="120" w:line="275" w:lineRule="auto"/>
        <w:rPr>
          <w:rFonts w:ascii="Google Sans" w:eastAsia="Google Sans" w:hAnsi="Google Sans" w:cs="Google Sans"/>
          <w:b w:val="0"/>
          <w:bCs/>
          <w:color w:val="1B1C1D"/>
          <w:sz w:val="24"/>
          <w:szCs w:val="24"/>
        </w:rPr>
      </w:pPr>
      <w:r w:rsidRPr="00417E30">
        <w:rPr>
          <w:rFonts w:ascii="Google Sans" w:eastAsia="Google Sans" w:hAnsi="Google Sans" w:cs="Google Sans"/>
          <w:color w:val="1B1C1D"/>
          <w:sz w:val="24"/>
          <w:szCs w:val="24"/>
        </w:rPr>
        <w:t>Analysis:</w:t>
      </w:r>
      <w:r w:rsidRPr="007B59F3">
        <w:rPr>
          <w:rFonts w:ascii="Google Sans" w:eastAsia="Google Sans" w:hAnsi="Google Sans" w:cs="Google Sans"/>
          <w:b w:val="0"/>
          <w:bCs/>
          <w:color w:val="1B1C1D"/>
          <w:sz w:val="24"/>
          <w:szCs w:val="24"/>
        </w:rPr>
        <w:t xml:space="preserve"> A PivotTable was built with Location as rows and Average Insurance Price as values, then visualized using a bar chart.</w:t>
      </w:r>
    </w:p>
    <w:p w14:paraId="7263A3DE" w14:textId="77777777" w:rsidR="00FD0F1A" w:rsidRDefault="007B59F3" w:rsidP="00FD0F1A">
      <w:pPr>
        <w:pStyle w:val="Heading3"/>
        <w:spacing w:before="120" w:after="120" w:line="275" w:lineRule="auto"/>
        <w:rPr>
          <w:rFonts w:ascii="Google Sans" w:eastAsia="Google Sans" w:hAnsi="Google Sans" w:cs="Google Sans"/>
          <w:b w:val="0"/>
          <w:bCs/>
          <w:color w:val="1B1C1D"/>
          <w:sz w:val="24"/>
          <w:szCs w:val="24"/>
        </w:rPr>
      </w:pPr>
      <w:r w:rsidRPr="00417E30">
        <w:rPr>
          <w:rFonts w:ascii="Google Sans" w:eastAsia="Google Sans" w:hAnsi="Google Sans" w:cs="Google Sans"/>
          <w:color w:val="1B1C1D"/>
          <w:sz w:val="24"/>
          <w:szCs w:val="24"/>
        </w:rPr>
        <w:t>Solution:</w:t>
      </w:r>
      <w:r w:rsidRPr="007B59F3">
        <w:rPr>
          <w:rFonts w:ascii="Google Sans" w:eastAsia="Google Sans" w:hAnsi="Google Sans" w:cs="Google Sans"/>
          <w:b w:val="0"/>
          <w:bCs/>
          <w:color w:val="1B1C1D"/>
          <w:sz w:val="24"/>
          <w:szCs w:val="24"/>
        </w:rPr>
        <w:t xml:space="preserve"> The results indicate that urban locations such as New York and Los Angeles have the highest average premiums, while smaller cities like Houston and Phoenix show relatively lower premiums. This suggests that regional healthcare costs and risk factors influence pricing.</w:t>
      </w:r>
      <w:r>
        <w:rPr>
          <w:rFonts w:ascii="Google Sans" w:eastAsia="Google Sans" w:hAnsi="Google Sans" w:cs="Google Sans"/>
          <w:b w:val="0"/>
          <w:bCs/>
          <w:color w:val="1B1C1D"/>
          <w:sz w:val="24"/>
          <w:szCs w:val="24"/>
        </w:rPr>
        <w:t xml:space="preserve"> </w:t>
      </w:r>
    </w:p>
    <w:p w14:paraId="5341E76A" w14:textId="77777777" w:rsidR="00FD0F1A" w:rsidRDefault="00FD0F1A" w:rsidP="00FD0F1A">
      <w:pPr>
        <w:pStyle w:val="Heading3"/>
        <w:spacing w:before="120" w:after="120" w:line="275" w:lineRule="auto"/>
        <w:rPr>
          <w:rFonts w:ascii="Google Sans" w:eastAsia="Google Sans" w:hAnsi="Google Sans" w:cs="Google Sans"/>
          <w:b w:val="0"/>
          <w:bCs/>
          <w:color w:val="1B1C1D"/>
          <w:sz w:val="24"/>
          <w:szCs w:val="24"/>
        </w:rPr>
      </w:pPr>
    </w:p>
    <w:p w14:paraId="0292089E" w14:textId="73926BE3" w:rsidR="00FD0F1A" w:rsidRPr="00FD0F1A" w:rsidRDefault="00FD0F1A" w:rsidP="00FD0F1A">
      <w:pPr>
        <w:pStyle w:val="Heading3"/>
        <w:spacing w:before="120" w:after="120" w:line="275" w:lineRule="auto"/>
        <w:rPr>
          <w:rFonts w:ascii="Google Sans" w:eastAsia="Google Sans" w:hAnsi="Google Sans" w:cs="Google Sans"/>
          <w:b w:val="0"/>
          <w:bCs/>
          <w:color w:val="1B1C1D"/>
          <w:sz w:val="24"/>
          <w:szCs w:val="24"/>
        </w:rPr>
      </w:pPr>
      <w:r w:rsidRPr="00417E30">
        <w:rPr>
          <w:rFonts w:ascii="Google Sans" w:eastAsia="Google Sans" w:hAnsi="Google Sans" w:cs="Google Sans"/>
          <w:color w:val="1B1C1D"/>
          <w:sz w:val="24"/>
          <w:szCs w:val="24"/>
        </w:rPr>
        <w:lastRenderedPageBreak/>
        <w:t>Question 4:</w:t>
      </w:r>
      <w:r w:rsidRPr="00FD0F1A">
        <w:rPr>
          <w:rFonts w:ascii="Google Sans" w:eastAsia="Google Sans" w:hAnsi="Google Sans" w:cs="Google Sans"/>
          <w:b w:val="0"/>
          <w:bCs/>
          <w:color w:val="1B1C1D"/>
          <w:sz w:val="24"/>
          <w:szCs w:val="24"/>
        </w:rPr>
        <w:t xml:space="preserve"> Does BMI influence insurance costs?</w:t>
      </w:r>
    </w:p>
    <w:p w14:paraId="3761505E" w14:textId="77777777" w:rsidR="00FD0F1A" w:rsidRPr="00FD0F1A" w:rsidRDefault="00FD0F1A" w:rsidP="00FD0F1A">
      <w:pPr>
        <w:pStyle w:val="Heading3"/>
        <w:spacing w:before="120" w:after="120" w:line="275" w:lineRule="auto"/>
        <w:rPr>
          <w:rFonts w:ascii="Google Sans" w:eastAsia="Google Sans" w:hAnsi="Google Sans" w:cs="Google Sans"/>
          <w:b w:val="0"/>
          <w:bCs/>
          <w:color w:val="1B1C1D"/>
          <w:sz w:val="24"/>
          <w:szCs w:val="24"/>
        </w:rPr>
      </w:pPr>
      <w:r w:rsidRPr="00417E30">
        <w:rPr>
          <w:rFonts w:ascii="Google Sans" w:eastAsia="Google Sans" w:hAnsi="Google Sans" w:cs="Google Sans"/>
          <w:color w:val="1B1C1D"/>
          <w:sz w:val="24"/>
          <w:szCs w:val="24"/>
        </w:rPr>
        <w:t>Analysis:</w:t>
      </w:r>
      <w:r w:rsidRPr="00FD0F1A">
        <w:rPr>
          <w:rFonts w:ascii="Google Sans" w:eastAsia="Google Sans" w:hAnsi="Google Sans" w:cs="Google Sans"/>
          <w:b w:val="0"/>
          <w:bCs/>
          <w:color w:val="1B1C1D"/>
          <w:sz w:val="24"/>
          <w:szCs w:val="24"/>
        </w:rPr>
        <w:t xml:space="preserve"> A line chart of BMI vs. Insurance Price was plotted, and categories (Normal, Overweight, Obese) were created using conditional formulas. The average insurance cost for each category was then compared.</w:t>
      </w:r>
    </w:p>
    <w:p w14:paraId="7EA98237" w14:textId="2B54FE1E" w:rsidR="005619DE" w:rsidRDefault="00FD0F1A" w:rsidP="00FD0F1A">
      <w:pPr>
        <w:pStyle w:val="Heading3"/>
        <w:spacing w:before="120" w:after="120" w:line="275" w:lineRule="auto"/>
        <w:rPr>
          <w:rFonts w:ascii="Google Sans" w:eastAsia="Google Sans" w:hAnsi="Google Sans" w:cs="Google Sans"/>
          <w:b w:val="0"/>
          <w:bCs/>
          <w:color w:val="1B1C1D"/>
          <w:sz w:val="24"/>
          <w:szCs w:val="24"/>
        </w:rPr>
      </w:pPr>
      <w:r w:rsidRPr="00417E30">
        <w:rPr>
          <w:rFonts w:ascii="Google Sans" w:eastAsia="Google Sans" w:hAnsi="Google Sans" w:cs="Google Sans"/>
          <w:color w:val="1B1C1D"/>
          <w:sz w:val="24"/>
          <w:szCs w:val="24"/>
        </w:rPr>
        <w:t>Solution:</w:t>
      </w:r>
      <w:r w:rsidRPr="00FD0F1A">
        <w:rPr>
          <w:rFonts w:ascii="Google Sans" w:eastAsia="Google Sans" w:hAnsi="Google Sans" w:cs="Google Sans"/>
          <w:b w:val="0"/>
          <w:bCs/>
          <w:color w:val="1B1C1D"/>
          <w:sz w:val="24"/>
          <w:szCs w:val="24"/>
        </w:rPr>
        <w:t xml:space="preserve"> Individuals with higher BMI values (obese range) face noticeably higher premiums. This confirms that BMI is a critical risk indicator factored into insurance pricing, with overweight and obese individuals paying up to 20–30% more than those with normal BMI.</w:t>
      </w:r>
    </w:p>
    <w:p w14:paraId="4A5CBBB1" w14:textId="77777777" w:rsidR="00A62CF7" w:rsidRPr="00A62CF7" w:rsidRDefault="00A62CF7" w:rsidP="00A62CF7">
      <w:pPr>
        <w:rPr>
          <w:sz w:val="24"/>
          <w:szCs w:val="24"/>
        </w:rPr>
      </w:pPr>
    </w:p>
    <w:p w14:paraId="51162675" w14:textId="710F0C2D" w:rsidR="001A7A5D" w:rsidRDefault="00416A3C">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9. Challenges Faced &amp; Solutions</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1A7A5D" w14:paraId="79346875"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CE4074" w14:textId="77777777" w:rsidR="001A7A5D" w:rsidRDefault="00416A3C">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Challenge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8B75D6" w14:textId="77777777" w:rsidR="001A7A5D" w:rsidRDefault="00416A3C">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Solution</w:t>
            </w:r>
          </w:p>
        </w:tc>
      </w:tr>
      <w:tr w:rsidR="001A7A5D" w14:paraId="6E74673A"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848E9" w14:textId="6E0ADA3E" w:rsidR="001A7A5D" w:rsidRDefault="00416A3C">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b/>
                <w:color w:val="1B1C1D"/>
                <w:sz w:val="20"/>
                <w:szCs w:val="20"/>
              </w:rPr>
              <w:t>Challenge 1:</w:t>
            </w:r>
            <w:r>
              <w:rPr>
                <w:rFonts w:ascii="Google Sans Text" w:eastAsia="Google Sans Text" w:hAnsi="Google Sans Text" w:cs="Google Sans Text"/>
                <w:color w:val="1B1C1D"/>
                <w:sz w:val="20"/>
                <w:szCs w:val="20"/>
              </w:rPr>
              <w:t xml:space="preserve"> Difficulty in handling missing values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320EF3" w14:textId="5AC1629D" w:rsidR="001A7A5D" w:rsidRDefault="00416A3C">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b/>
                <w:color w:val="1B1C1D"/>
                <w:sz w:val="20"/>
                <w:szCs w:val="20"/>
              </w:rPr>
              <w:t>Solution:</w:t>
            </w:r>
            <w:r>
              <w:rPr>
                <w:rFonts w:ascii="Google Sans Text" w:eastAsia="Google Sans Text" w:hAnsi="Google Sans Text" w:cs="Google Sans Text"/>
                <w:color w:val="1B1C1D"/>
                <w:sz w:val="20"/>
                <w:szCs w:val="20"/>
              </w:rPr>
              <w:t xml:space="preserve"> Used the "find and replace" feature to fill in missing data points with "N/A" or "Unknown"</w:t>
            </w:r>
          </w:p>
        </w:tc>
      </w:tr>
      <w:tr w:rsidR="001A7A5D" w14:paraId="54C2218B"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A90BF1" w14:textId="176D6FD4" w:rsidR="001A7A5D" w:rsidRDefault="00416A3C">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b/>
                <w:color w:val="1B1C1D"/>
                <w:sz w:val="20"/>
                <w:szCs w:val="20"/>
              </w:rPr>
              <w:t>Challenge 2:</w:t>
            </w:r>
            <w:r>
              <w:rPr>
                <w:rFonts w:ascii="Google Sans Text" w:eastAsia="Google Sans Text" w:hAnsi="Google Sans Text" w:cs="Google Sans Text"/>
                <w:color w:val="1B1C1D"/>
                <w:sz w:val="20"/>
                <w:szCs w:val="20"/>
              </w:rPr>
              <w:t xml:space="preserve"> Choosing the right chart type to visualize a specific trend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3BD75F" w14:textId="4542604E" w:rsidR="001A7A5D" w:rsidRDefault="00416A3C">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b/>
                <w:color w:val="1B1C1D"/>
                <w:sz w:val="20"/>
                <w:szCs w:val="20"/>
              </w:rPr>
              <w:t>Solution:</w:t>
            </w:r>
            <w:r>
              <w:rPr>
                <w:rFonts w:ascii="Google Sans Text" w:eastAsia="Google Sans Text" w:hAnsi="Google Sans Text" w:cs="Google Sans Text"/>
                <w:color w:val="1B1C1D"/>
                <w:sz w:val="20"/>
                <w:szCs w:val="20"/>
              </w:rPr>
              <w:t xml:space="preserve"> Experimented with different chart types (line, bar, pie) and settled on a line chart for clarity in showing the trend over time</w:t>
            </w:r>
          </w:p>
        </w:tc>
      </w:tr>
      <w:tr w:rsidR="001A7A5D" w14:paraId="203F6403"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8DADA9" w14:textId="25B8A471" w:rsidR="001A7A5D" w:rsidRDefault="00416A3C">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b/>
                <w:color w:val="1B1C1D"/>
                <w:sz w:val="20"/>
                <w:szCs w:val="20"/>
              </w:rPr>
              <w:t>Challenge 3:</w:t>
            </w:r>
            <w:r>
              <w:rPr>
                <w:rFonts w:ascii="Google Sans Text" w:eastAsia="Google Sans Text" w:hAnsi="Google Sans Text" w:cs="Google Sans Text"/>
                <w:color w:val="1B1C1D"/>
                <w:sz w:val="20"/>
                <w:szCs w:val="20"/>
              </w:rPr>
              <w:t xml:space="preserve"> Data was not in a tidy format for PivotTables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4BEFE7" w14:textId="1B89D893" w:rsidR="001A7A5D" w:rsidRDefault="00416A3C">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b/>
                <w:color w:val="1B1C1D"/>
                <w:sz w:val="20"/>
                <w:szCs w:val="20"/>
              </w:rPr>
              <w:t>Solution:</w:t>
            </w:r>
            <w:r>
              <w:rPr>
                <w:rFonts w:ascii="Google Sans Text" w:eastAsia="Google Sans Text" w:hAnsi="Google Sans Text" w:cs="Google Sans Text"/>
                <w:color w:val="1B1C1D"/>
                <w:sz w:val="20"/>
                <w:szCs w:val="20"/>
              </w:rPr>
              <w:t xml:space="preserve"> Used the "Text to Columns" feature and rearranged data columns to create a clean table</w:t>
            </w:r>
          </w:p>
        </w:tc>
      </w:tr>
    </w:tbl>
    <w:p w14:paraId="3AEC7A91" w14:textId="77777777" w:rsidR="001A7A5D" w:rsidRDefault="00416A3C">
      <w:pPr>
        <w:pStyle w:val="Heading3"/>
        <w:spacing w:before="48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10. Outcome</w:t>
      </w:r>
    </w:p>
    <w:p w14:paraId="1E8F1C21" w14:textId="77777777" w:rsidR="004A49E7" w:rsidRPr="004A49E7" w:rsidRDefault="004A49E7" w:rsidP="004A49E7">
      <w:pPr>
        <w:pStyle w:val="Heading3"/>
        <w:spacing w:before="120" w:after="120" w:line="275" w:lineRule="auto"/>
        <w:rPr>
          <w:rFonts w:ascii="Google Sans" w:eastAsia="Google Sans" w:hAnsi="Google Sans" w:cs="Google Sans"/>
          <w:color w:val="1B1C1D"/>
          <w:sz w:val="24"/>
          <w:szCs w:val="24"/>
        </w:rPr>
      </w:pPr>
      <w:r w:rsidRPr="004A49E7">
        <w:rPr>
          <w:rFonts w:ascii="Google Sans" w:eastAsia="Google Sans" w:hAnsi="Google Sans" w:cs="Google Sans"/>
          <w:color w:val="1B1C1D"/>
          <w:sz w:val="24"/>
          <w:szCs w:val="24"/>
        </w:rPr>
        <w:t>Key Insights:</w:t>
      </w:r>
    </w:p>
    <w:p w14:paraId="7336ED7C" w14:textId="77777777" w:rsidR="004A49E7" w:rsidRPr="004A49E7" w:rsidRDefault="004A49E7" w:rsidP="004A49E7">
      <w:pPr>
        <w:pStyle w:val="Heading3"/>
        <w:spacing w:before="120" w:after="120" w:line="275" w:lineRule="auto"/>
        <w:rPr>
          <w:rFonts w:ascii="Google Sans" w:eastAsia="Google Sans" w:hAnsi="Google Sans" w:cs="Google Sans"/>
          <w:b w:val="0"/>
          <w:bCs/>
          <w:color w:val="1B1C1D"/>
          <w:sz w:val="24"/>
          <w:szCs w:val="24"/>
        </w:rPr>
      </w:pPr>
      <w:r w:rsidRPr="004A49E7">
        <w:rPr>
          <w:rFonts w:ascii="Google Sans" w:eastAsia="Google Sans" w:hAnsi="Google Sans" w:cs="Google Sans"/>
          <w:b w:val="0"/>
          <w:bCs/>
          <w:color w:val="1B1C1D"/>
          <w:sz w:val="24"/>
          <w:szCs w:val="24"/>
        </w:rPr>
        <w:t>The analysis highlighted several important factors influencing insurance premiums. Smokers pay significantly higher premiums compared to non-smokers, while age and BMI also show a strong positive correlation with costs. Location-based differences revealed that urban areas tend to have higher average premiums. Family size influences costs, though less significantly than lifestyle choices. These findings confirm that insurers primarily adjust premiums based on health risk indicators and demographic factors.</w:t>
      </w:r>
    </w:p>
    <w:p w14:paraId="1D41A389" w14:textId="77777777" w:rsidR="004A49E7" w:rsidRPr="004A49E7" w:rsidRDefault="004A49E7" w:rsidP="004A49E7">
      <w:pPr>
        <w:pStyle w:val="Heading3"/>
        <w:spacing w:before="120" w:after="120" w:line="275" w:lineRule="auto"/>
        <w:rPr>
          <w:rFonts w:ascii="Google Sans" w:eastAsia="Google Sans" w:hAnsi="Google Sans" w:cs="Google Sans"/>
          <w:color w:val="1B1C1D"/>
          <w:sz w:val="24"/>
          <w:szCs w:val="24"/>
        </w:rPr>
      </w:pPr>
      <w:r w:rsidRPr="004A49E7">
        <w:rPr>
          <w:rFonts w:ascii="Google Sans" w:eastAsia="Google Sans" w:hAnsi="Google Sans" w:cs="Google Sans"/>
          <w:color w:val="1B1C1D"/>
          <w:sz w:val="24"/>
          <w:szCs w:val="24"/>
        </w:rPr>
        <w:t>Usefulness of the Dashboard:</w:t>
      </w:r>
    </w:p>
    <w:p w14:paraId="7A2B916A" w14:textId="77777777" w:rsidR="004A49E7" w:rsidRPr="004A49E7" w:rsidRDefault="004A49E7" w:rsidP="004A49E7">
      <w:pPr>
        <w:pStyle w:val="Heading3"/>
        <w:spacing w:before="120" w:after="120" w:line="275" w:lineRule="auto"/>
        <w:rPr>
          <w:rFonts w:ascii="Google Sans" w:eastAsia="Google Sans" w:hAnsi="Google Sans" w:cs="Google Sans"/>
          <w:b w:val="0"/>
          <w:bCs/>
          <w:color w:val="1B1C1D"/>
          <w:sz w:val="24"/>
          <w:szCs w:val="24"/>
        </w:rPr>
      </w:pPr>
      <w:r w:rsidRPr="004A49E7">
        <w:rPr>
          <w:rFonts w:ascii="Google Sans" w:eastAsia="Google Sans" w:hAnsi="Google Sans" w:cs="Google Sans"/>
          <w:b w:val="0"/>
          <w:bCs/>
          <w:color w:val="1B1C1D"/>
          <w:sz w:val="24"/>
          <w:szCs w:val="24"/>
        </w:rPr>
        <w:t xml:space="preserve">The interactive dashboard provides a clear, user-friendly platform for stakeholders to </w:t>
      </w:r>
      <w:r w:rsidRPr="004A49E7">
        <w:rPr>
          <w:rFonts w:ascii="Google Sans" w:eastAsia="Google Sans" w:hAnsi="Google Sans" w:cs="Google Sans"/>
          <w:b w:val="0"/>
          <w:bCs/>
          <w:color w:val="1B1C1D"/>
          <w:sz w:val="24"/>
          <w:szCs w:val="24"/>
        </w:rPr>
        <w:lastRenderedPageBreak/>
        <w:t>explore the dataset. With slicers and dynamic charts, users can filter by gender, smoking status, or location to instantly view updated KPIs and trends. This enhances decision-making by presenting insights in a visual, easily interpretable format.</w:t>
      </w:r>
    </w:p>
    <w:p w14:paraId="747676C2" w14:textId="77777777" w:rsidR="004A49E7" w:rsidRPr="004A49E7" w:rsidRDefault="004A49E7" w:rsidP="004A49E7">
      <w:pPr>
        <w:pStyle w:val="Heading3"/>
        <w:spacing w:before="120" w:after="120" w:line="275" w:lineRule="auto"/>
        <w:rPr>
          <w:rFonts w:ascii="Google Sans" w:eastAsia="Google Sans" w:hAnsi="Google Sans" w:cs="Google Sans"/>
          <w:color w:val="1B1C1D"/>
          <w:sz w:val="24"/>
          <w:szCs w:val="24"/>
        </w:rPr>
      </w:pPr>
      <w:r w:rsidRPr="004A49E7">
        <w:rPr>
          <w:rFonts w:ascii="Google Sans" w:eastAsia="Google Sans" w:hAnsi="Google Sans" w:cs="Google Sans"/>
          <w:color w:val="1B1C1D"/>
          <w:sz w:val="24"/>
          <w:szCs w:val="24"/>
        </w:rPr>
        <w:t>Skills Learned:</w:t>
      </w:r>
    </w:p>
    <w:p w14:paraId="7F38F264" w14:textId="7FB6D5DA" w:rsidR="004A49E7" w:rsidRPr="004A49E7" w:rsidRDefault="004A49E7" w:rsidP="004A49E7">
      <w:pPr>
        <w:pStyle w:val="Heading3"/>
        <w:spacing w:before="120" w:after="120" w:line="275" w:lineRule="auto"/>
        <w:rPr>
          <w:rFonts w:ascii="Google Sans" w:eastAsia="Google Sans" w:hAnsi="Google Sans" w:cs="Google Sans"/>
          <w:b w:val="0"/>
          <w:bCs/>
          <w:color w:val="1B1C1D"/>
          <w:sz w:val="24"/>
          <w:szCs w:val="24"/>
        </w:rPr>
      </w:pPr>
      <w:r w:rsidRPr="004A49E7">
        <w:rPr>
          <w:rFonts w:ascii="Google Sans" w:eastAsia="Google Sans" w:hAnsi="Google Sans" w:cs="Google Sans"/>
          <w:b w:val="0"/>
          <w:bCs/>
          <w:color w:val="1B1C1D"/>
          <w:sz w:val="24"/>
          <w:szCs w:val="24"/>
        </w:rPr>
        <w:t xml:space="preserve">The project strengthened skills in data cleaning, transformation, and visualization using Microsoft Excel. It enhanced understanding of PivotTables, </w:t>
      </w:r>
      <w:proofErr w:type="spellStart"/>
      <w:r w:rsidRPr="004A49E7">
        <w:rPr>
          <w:rFonts w:ascii="Google Sans" w:eastAsia="Google Sans" w:hAnsi="Google Sans" w:cs="Google Sans"/>
          <w:b w:val="0"/>
          <w:bCs/>
          <w:color w:val="1B1C1D"/>
          <w:sz w:val="24"/>
          <w:szCs w:val="24"/>
        </w:rPr>
        <w:t>PivotCharts</w:t>
      </w:r>
      <w:proofErr w:type="spellEnd"/>
      <w:r w:rsidRPr="004A49E7">
        <w:rPr>
          <w:rFonts w:ascii="Google Sans" w:eastAsia="Google Sans" w:hAnsi="Google Sans" w:cs="Google Sans"/>
          <w:b w:val="0"/>
          <w:bCs/>
          <w:color w:val="1B1C1D"/>
          <w:sz w:val="24"/>
          <w:szCs w:val="24"/>
        </w:rPr>
        <w:t>, slicers, and KPI design for dashboard building. More importantly, it improved analytical thinking — formulating relevant business questions, interpreting results, and translating them into actionable insights.</w:t>
      </w:r>
    </w:p>
    <w:p w14:paraId="1354B614" w14:textId="1ADBD9A3" w:rsidR="001A7A5D" w:rsidRDefault="00416A3C">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11. Screenshots of Final Output</w:t>
      </w:r>
    </w:p>
    <w:p w14:paraId="5BDE67A7" w14:textId="77777777" w:rsidR="00E01F43" w:rsidRDefault="00A558F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noProof/>
          <w:color w:val="1B1C1D"/>
          <w:sz w:val="24"/>
          <w:szCs w:val="24"/>
        </w:rPr>
        <w:drawing>
          <wp:inline distT="0" distB="0" distL="0" distR="0" wp14:anchorId="10C60F18" wp14:editId="7E3B54A5">
            <wp:extent cx="5943600" cy="3808306"/>
            <wp:effectExtent l="0" t="0" r="0" b="1905"/>
            <wp:docPr id="187759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99024"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808306"/>
                    </a:xfrm>
                    <a:prstGeom prst="rect">
                      <a:avLst/>
                    </a:prstGeom>
                  </pic:spPr>
                </pic:pic>
              </a:graphicData>
            </a:graphic>
          </wp:inline>
        </w:drawing>
      </w:r>
    </w:p>
    <w:p w14:paraId="49D5D068" w14:textId="3EA1AFB4" w:rsidR="001A7A5D" w:rsidRDefault="00416A3C">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12. Conclusion</w:t>
      </w:r>
    </w:p>
    <w:p w14:paraId="5657457A" w14:textId="449D2B58" w:rsidR="001A7A5D" w:rsidRPr="0019742E" w:rsidRDefault="0019742E" w:rsidP="0019742E">
      <w:pPr>
        <w:pStyle w:val="Heading3"/>
        <w:spacing w:before="0" w:after="120" w:line="275" w:lineRule="auto"/>
        <w:rPr>
          <w:rFonts w:ascii="Google Sans Text" w:eastAsia="Google Sans Text" w:hAnsi="Google Sans Text" w:cs="Google Sans Text"/>
          <w:b w:val="0"/>
          <w:color w:val="1B1C1D"/>
          <w:sz w:val="24"/>
          <w:szCs w:val="24"/>
        </w:rPr>
      </w:pPr>
      <w:r w:rsidRPr="0019742E">
        <w:rPr>
          <w:rFonts w:ascii="Google Sans Text" w:eastAsia="Google Sans Text" w:hAnsi="Google Sans Text" w:cs="Google Sans Text"/>
          <w:b w:val="0"/>
          <w:color w:val="1B1C1D"/>
          <w:sz w:val="24"/>
          <w:szCs w:val="24"/>
        </w:rPr>
        <w:t>This mini-project helped me strengthen my data analysis skills using Microsoft Excel. I gained practical experience in cleaning and transforming raw data, handling missing values, and preparing it for analysis. By working with PivotTables, Pivot</w:t>
      </w:r>
      <w:r>
        <w:rPr>
          <w:rFonts w:ascii="Google Sans Text" w:eastAsia="Google Sans Text" w:hAnsi="Google Sans Text" w:cs="Google Sans Text"/>
          <w:b w:val="0"/>
          <w:color w:val="1B1C1D"/>
          <w:sz w:val="24"/>
          <w:szCs w:val="24"/>
        </w:rPr>
        <w:t xml:space="preserve"> </w:t>
      </w:r>
      <w:r w:rsidRPr="0019742E">
        <w:rPr>
          <w:rFonts w:ascii="Google Sans Text" w:eastAsia="Google Sans Text" w:hAnsi="Google Sans Text" w:cs="Google Sans Text"/>
          <w:b w:val="0"/>
          <w:color w:val="1B1C1D"/>
          <w:sz w:val="24"/>
          <w:szCs w:val="24"/>
        </w:rPr>
        <w:t xml:space="preserve">Charts, and slicers, I learned how to build a dynamic, user-friendly dashboard that presents key metrics clearly. Creating different types of visualizations improved my ability to choose the right chart for the right purpose, ensuring insights are communicated effectively. Analysing the healthcare insurance dataset also provided real-world </w:t>
      </w:r>
      <w:r w:rsidRPr="0019742E">
        <w:rPr>
          <w:rFonts w:ascii="Google Sans Text" w:eastAsia="Google Sans Text" w:hAnsi="Google Sans Text" w:cs="Google Sans Text"/>
          <w:b w:val="0"/>
          <w:color w:val="1B1C1D"/>
          <w:sz w:val="24"/>
          <w:szCs w:val="24"/>
        </w:rPr>
        <w:lastRenderedPageBreak/>
        <w:t>business context, showing how data-driven insights can guide pricing strategies and risk assessment in the insurance sector. Overall, this project enhanced both my technical Excel proficiency and my ability to interpret data for informed decision-making.</w:t>
      </w:r>
    </w:p>
    <w:sectPr w:rsidR="001A7A5D" w:rsidRPr="0019742E">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E96BA49D-C70F-0A49-BE97-858A8CA9AE54}"/>
    <w:embedBold r:id="rId2" w:fontKey="{7B98662B-C586-E943-B3D2-BC8AEE77C15B}"/>
  </w:font>
  <w:font w:name="Symbol">
    <w:panose1 w:val="05050102010706020507"/>
    <w:charset w:val="02"/>
    <w:family w:val="decorative"/>
    <w:pitch w:val="variable"/>
    <w:sig w:usb0="00000000" w:usb1="10000000" w:usb2="00000000" w:usb3="00000000" w:csb0="80000000" w:csb1="00000000"/>
    <w:embedRegular r:id="rId3" w:fontKey="{E8FFD016-6BD4-9C48-8F33-008B73D80F33}"/>
  </w:font>
  <w:font w:name="Times New Roman">
    <w:panose1 w:val="02020603050405020304"/>
    <w:charset w:val="00"/>
    <w:family w:val="roman"/>
    <w:pitch w:val="variable"/>
    <w:sig w:usb0="E0002EFF" w:usb1="C000785B" w:usb2="00000009" w:usb3="00000000" w:csb0="000001FF" w:csb1="00000000"/>
    <w:embedRegular r:id="rId4" w:fontKey="{92D3B4C0-E9CA-EA4B-B122-EDA496CB61DA}"/>
  </w:font>
  <w:font w:name="Courier New">
    <w:panose1 w:val="02070309020205020404"/>
    <w:charset w:val="00"/>
    <w:family w:val="modern"/>
    <w:pitch w:val="fixed"/>
    <w:sig w:usb0="E0002AFF" w:usb1="C0007843" w:usb2="00000009" w:usb3="00000000" w:csb0="000001FF" w:csb1="00000000"/>
    <w:embedRegular r:id="rId5" w:fontKey="{DFB79742-5D00-7D48-BACC-2AF379F00DB0}"/>
  </w:font>
  <w:font w:name="Wingdings">
    <w:panose1 w:val="05000000000000000000"/>
    <w:charset w:val="4D"/>
    <w:family w:val="decorative"/>
    <w:pitch w:val="variable"/>
    <w:sig w:usb0="00000003" w:usb1="00000000" w:usb2="00000000" w:usb3="00000000" w:csb0="80000001" w:csb1="00000000"/>
    <w:embedRegular r:id="rId6" w:fontKey="{FC49F952-4BB7-EB40-BAA4-4E7C570F66A4}"/>
  </w:font>
  <w:font w:name="Georgia">
    <w:panose1 w:val="02040502050405020303"/>
    <w:charset w:val="00"/>
    <w:family w:val="roman"/>
    <w:pitch w:val="variable"/>
    <w:sig w:usb0="00000287" w:usb1="00000000" w:usb2="00000000" w:usb3="00000000" w:csb0="0000009F" w:csb1="00000000"/>
    <w:embedRegular r:id="rId7" w:fontKey="{B77427E4-B04C-7346-88D5-B66AB4284039}"/>
    <w:embedItalic r:id="rId8" w:fontKey="{F1A8581E-FDFC-944A-9E01-A1F269BCE784}"/>
  </w:font>
  <w:font w:name="Google Sans">
    <w:charset w:val="00"/>
    <w:family w:val="auto"/>
    <w:pitch w:val="default"/>
    <w:embedRegular r:id="rId9" w:fontKey="{CFD0D816-9E29-F74B-856B-EB7F21389B89}"/>
    <w:embedBold r:id="rId10" w:fontKey="{A990F347-04E9-8047-9588-2BCC2812FF4C}"/>
  </w:font>
  <w:font w:name="Google Sans Text">
    <w:altName w:val="Calibri"/>
    <w:charset w:val="00"/>
    <w:family w:val="auto"/>
    <w:pitch w:val="default"/>
    <w:embedRegular r:id="rId11" w:fontKey="{1B925CEC-4927-8049-ABC2-9002AF100DE5}"/>
    <w:embedBold r:id="rId12" w:fontKey="{019BC765-57E9-CC41-8D0C-406E56F5BCEA}"/>
  </w:font>
  <w:font w:name="Calibri">
    <w:panose1 w:val="020F0502020204030204"/>
    <w:charset w:val="00"/>
    <w:family w:val="swiss"/>
    <w:pitch w:val="variable"/>
    <w:sig w:usb0="E0002AFF" w:usb1="C000247B" w:usb2="00000009" w:usb3="00000000" w:csb0="000001FF" w:csb1="00000000"/>
    <w:embedRegular r:id="rId13" w:fontKey="{D336D666-ED0F-F64E-8578-31C8CF7CD3E9}"/>
  </w:font>
  <w:font w:name="Cambria">
    <w:panose1 w:val="02040503050406030204"/>
    <w:charset w:val="00"/>
    <w:family w:val="roman"/>
    <w:pitch w:val="variable"/>
    <w:sig w:usb0="E00002FF" w:usb1="400004FF" w:usb2="00000000" w:usb3="00000000" w:csb0="0000019F" w:csb1="00000000"/>
    <w:embedRegular r:id="rId14" w:fontKey="{D3DBA386-C6FD-C945-A704-C0E47CAD9A6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7688E"/>
    <w:multiLevelType w:val="multilevel"/>
    <w:tmpl w:val="B55046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54711DF"/>
    <w:multiLevelType w:val="multilevel"/>
    <w:tmpl w:val="8F7C0C1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D407BE6"/>
    <w:multiLevelType w:val="multilevel"/>
    <w:tmpl w:val="0066B25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27E126A"/>
    <w:multiLevelType w:val="multilevel"/>
    <w:tmpl w:val="2CB801D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4E5476D"/>
    <w:multiLevelType w:val="multilevel"/>
    <w:tmpl w:val="AFBC59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1BF258DA"/>
    <w:multiLevelType w:val="multilevel"/>
    <w:tmpl w:val="F28C8E6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1BFF43D2"/>
    <w:multiLevelType w:val="hybridMultilevel"/>
    <w:tmpl w:val="15B664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6922AC"/>
    <w:multiLevelType w:val="multilevel"/>
    <w:tmpl w:val="AE5466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28364FCB"/>
    <w:multiLevelType w:val="multilevel"/>
    <w:tmpl w:val="CC84616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2E02397B"/>
    <w:multiLevelType w:val="multilevel"/>
    <w:tmpl w:val="029802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2EEC4593"/>
    <w:multiLevelType w:val="hybridMultilevel"/>
    <w:tmpl w:val="B198A8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CF1289"/>
    <w:multiLevelType w:val="multilevel"/>
    <w:tmpl w:val="AE7A06A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3EBA2561"/>
    <w:multiLevelType w:val="hybridMultilevel"/>
    <w:tmpl w:val="7A4888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1CF5411"/>
    <w:multiLevelType w:val="multilevel"/>
    <w:tmpl w:val="96B88A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5DA00358"/>
    <w:multiLevelType w:val="multilevel"/>
    <w:tmpl w:val="D0AE486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65BC38C5"/>
    <w:multiLevelType w:val="hybridMultilevel"/>
    <w:tmpl w:val="26B2D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9F53457"/>
    <w:multiLevelType w:val="multilevel"/>
    <w:tmpl w:val="4162BD7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717447B8"/>
    <w:multiLevelType w:val="multilevel"/>
    <w:tmpl w:val="4F82AF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73304D1B"/>
    <w:multiLevelType w:val="hybridMultilevel"/>
    <w:tmpl w:val="B5260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60D2DAA"/>
    <w:multiLevelType w:val="multilevel"/>
    <w:tmpl w:val="2CC6007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2088190159">
    <w:abstractNumId w:val="9"/>
  </w:num>
  <w:num w:numId="2" w16cid:durableId="2135325512">
    <w:abstractNumId w:val="16"/>
  </w:num>
  <w:num w:numId="3" w16cid:durableId="605768312">
    <w:abstractNumId w:val="2"/>
  </w:num>
  <w:num w:numId="4" w16cid:durableId="1060901298">
    <w:abstractNumId w:val="19"/>
  </w:num>
  <w:num w:numId="5" w16cid:durableId="109666295">
    <w:abstractNumId w:val="11"/>
  </w:num>
  <w:num w:numId="6" w16cid:durableId="967011129">
    <w:abstractNumId w:val="17"/>
  </w:num>
  <w:num w:numId="7" w16cid:durableId="801193998">
    <w:abstractNumId w:val="14"/>
  </w:num>
  <w:num w:numId="8" w16cid:durableId="139612941">
    <w:abstractNumId w:val="13"/>
  </w:num>
  <w:num w:numId="9" w16cid:durableId="478424775">
    <w:abstractNumId w:val="8"/>
  </w:num>
  <w:num w:numId="10" w16cid:durableId="2029022547">
    <w:abstractNumId w:val="4"/>
  </w:num>
  <w:num w:numId="11" w16cid:durableId="143351598">
    <w:abstractNumId w:val="7"/>
  </w:num>
  <w:num w:numId="12" w16cid:durableId="819463600">
    <w:abstractNumId w:val="5"/>
  </w:num>
  <w:num w:numId="13" w16cid:durableId="374356900">
    <w:abstractNumId w:val="3"/>
  </w:num>
  <w:num w:numId="14" w16cid:durableId="617637434">
    <w:abstractNumId w:val="0"/>
  </w:num>
  <w:num w:numId="15" w16cid:durableId="1761439440">
    <w:abstractNumId w:val="1"/>
  </w:num>
  <w:num w:numId="16" w16cid:durableId="1377706499">
    <w:abstractNumId w:val="18"/>
  </w:num>
  <w:num w:numId="17" w16cid:durableId="2133403569">
    <w:abstractNumId w:val="15"/>
  </w:num>
  <w:num w:numId="18" w16cid:durableId="1870490054">
    <w:abstractNumId w:val="6"/>
  </w:num>
  <w:num w:numId="19" w16cid:durableId="784497767">
    <w:abstractNumId w:val="12"/>
  </w:num>
  <w:num w:numId="20" w16cid:durableId="10567785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7A5D"/>
    <w:rsid w:val="00137189"/>
    <w:rsid w:val="00181AC1"/>
    <w:rsid w:val="00195757"/>
    <w:rsid w:val="0019742E"/>
    <w:rsid w:val="001A7A5D"/>
    <w:rsid w:val="002369CD"/>
    <w:rsid w:val="00416A3C"/>
    <w:rsid w:val="00417E30"/>
    <w:rsid w:val="00451D89"/>
    <w:rsid w:val="004A49E7"/>
    <w:rsid w:val="0052468B"/>
    <w:rsid w:val="005619DE"/>
    <w:rsid w:val="005A1D97"/>
    <w:rsid w:val="006F3AF8"/>
    <w:rsid w:val="00716A67"/>
    <w:rsid w:val="007B32D1"/>
    <w:rsid w:val="007B59F3"/>
    <w:rsid w:val="0080108B"/>
    <w:rsid w:val="008B0459"/>
    <w:rsid w:val="00932AD5"/>
    <w:rsid w:val="00A558F0"/>
    <w:rsid w:val="00A62CF7"/>
    <w:rsid w:val="00C7520F"/>
    <w:rsid w:val="00CD1EA3"/>
    <w:rsid w:val="00E01F43"/>
    <w:rsid w:val="00E203CA"/>
    <w:rsid w:val="00E70D35"/>
    <w:rsid w:val="00F9388A"/>
    <w:rsid w:val="00FD0F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4DEE3CF"/>
  <w15:docId w15:val="{94701F04-7FDF-0D4D-AF1B-ED0E9D28F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GB"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7</Pages>
  <Words>1529</Words>
  <Characters>8721</Characters>
  <Application>Microsoft Office Word</Application>
  <DocSecurity>0</DocSecurity>
  <Lines>72</Lines>
  <Paragraphs>20</Paragraphs>
  <ScaleCrop>false</ScaleCrop>
  <Company/>
  <LinksUpToDate>false</LinksUpToDate>
  <CharactersWithSpaces>10230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Aaryan Harish</cp:lastModifiedBy>
  <cp:revision>2</cp:revision>
  <dcterms:created xsi:type="dcterms:W3CDTF">2025-09-22T10:16:00Z</dcterms:created>
  <dcterms:modified xsi:type="dcterms:W3CDTF">2025-09-22T10:16:00Z</dcterms:modified>
</cp:coreProperties>
</file>